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E775A" w14:textId="2135DCFF" w:rsidR="00417000" w:rsidRPr="007341E5" w:rsidRDefault="007341E5" w:rsidP="009F0DD5">
      <w:pPr>
        <w:spacing w:line="480" w:lineRule="auto"/>
        <w:rPr>
          <w:rFonts w:ascii="Times New Roman" w:hAnsi="Times New Roman" w:cs="Times New Roman"/>
        </w:rPr>
      </w:pPr>
      <w:r>
        <w:rPr>
          <w:rFonts w:ascii="Times New Roman" w:hAnsi="Times New Roman" w:cs="Times New Roman"/>
        </w:rPr>
        <w:t>Running Head: Self-Regulation Strategies for High School Students</w:t>
      </w:r>
    </w:p>
    <w:p w14:paraId="57459727" w14:textId="77777777" w:rsidR="00417000" w:rsidRDefault="00417000" w:rsidP="009F0DD5">
      <w:pPr>
        <w:spacing w:line="480" w:lineRule="auto"/>
        <w:rPr>
          <w:rFonts w:ascii="Times New Roman" w:hAnsi="Times New Roman" w:cs="Times New Roman"/>
          <w:i/>
        </w:rPr>
      </w:pPr>
    </w:p>
    <w:p w14:paraId="23C49CBE" w14:textId="77777777" w:rsidR="00417000" w:rsidRDefault="00417000" w:rsidP="009F0DD5">
      <w:pPr>
        <w:spacing w:line="480" w:lineRule="auto"/>
        <w:rPr>
          <w:rFonts w:ascii="Times New Roman" w:hAnsi="Times New Roman" w:cs="Times New Roman"/>
          <w:i/>
        </w:rPr>
      </w:pPr>
    </w:p>
    <w:p w14:paraId="48BDFC3D" w14:textId="77777777" w:rsidR="00417000" w:rsidRPr="000B6F13" w:rsidRDefault="00417000" w:rsidP="009F0DD5">
      <w:pPr>
        <w:spacing w:line="480" w:lineRule="auto"/>
        <w:rPr>
          <w:rFonts w:ascii="Times New Roman" w:hAnsi="Times New Roman" w:cs="Times New Roman"/>
          <w:i/>
        </w:rPr>
      </w:pPr>
    </w:p>
    <w:p w14:paraId="19AF7584" w14:textId="4C5047DA" w:rsidR="007341E5" w:rsidRDefault="009F0DD5" w:rsidP="00404001">
      <w:pPr>
        <w:spacing w:line="480" w:lineRule="auto"/>
        <w:jc w:val="center"/>
        <w:rPr>
          <w:rFonts w:ascii="Times New Roman" w:hAnsi="Times New Roman" w:cs="Times New Roman"/>
        </w:rPr>
      </w:pPr>
      <w:r w:rsidRPr="007341E5">
        <w:rPr>
          <w:rFonts w:ascii="Times New Roman" w:hAnsi="Times New Roman" w:cs="Times New Roman"/>
        </w:rPr>
        <w:t>Self-Regulation</w:t>
      </w:r>
      <w:r w:rsidR="007341E5">
        <w:rPr>
          <w:rFonts w:ascii="Times New Roman" w:hAnsi="Times New Roman" w:cs="Times New Roman"/>
        </w:rPr>
        <w:t xml:space="preserve"> Learning Methodologies and Strategies for High School Students Achievement</w:t>
      </w:r>
    </w:p>
    <w:p w14:paraId="77E35693" w14:textId="00DE0BA0" w:rsidR="007341E5" w:rsidRDefault="007341E5" w:rsidP="00404001">
      <w:pPr>
        <w:spacing w:line="480" w:lineRule="auto"/>
        <w:jc w:val="center"/>
        <w:rPr>
          <w:rFonts w:ascii="Times New Roman" w:hAnsi="Times New Roman" w:cs="Times New Roman"/>
        </w:rPr>
      </w:pPr>
      <w:r>
        <w:rPr>
          <w:rFonts w:ascii="Times New Roman" w:hAnsi="Times New Roman" w:cs="Times New Roman"/>
        </w:rPr>
        <w:t>Silvia E. Moore</w:t>
      </w:r>
    </w:p>
    <w:p w14:paraId="02109A42" w14:textId="77777777" w:rsidR="007341E5" w:rsidRDefault="007341E5" w:rsidP="00404001">
      <w:pPr>
        <w:spacing w:line="480" w:lineRule="auto"/>
        <w:jc w:val="center"/>
        <w:rPr>
          <w:rFonts w:ascii="Times New Roman" w:hAnsi="Times New Roman" w:cs="Times New Roman"/>
        </w:rPr>
      </w:pPr>
      <w:r>
        <w:rPr>
          <w:rFonts w:ascii="Times New Roman" w:hAnsi="Times New Roman" w:cs="Times New Roman"/>
        </w:rPr>
        <w:t>George Mason University</w:t>
      </w:r>
    </w:p>
    <w:p w14:paraId="6170B032" w14:textId="77777777" w:rsidR="007341E5" w:rsidRPr="00602D8D" w:rsidRDefault="007341E5" w:rsidP="00404001">
      <w:pPr>
        <w:spacing w:line="480" w:lineRule="auto"/>
        <w:jc w:val="center"/>
        <w:rPr>
          <w:rFonts w:ascii="Times New Roman" w:hAnsi="Times New Roman" w:cs="Times New Roman"/>
          <w:b/>
        </w:rPr>
      </w:pPr>
      <w:r>
        <w:rPr>
          <w:rFonts w:ascii="Times New Roman" w:hAnsi="Times New Roman" w:cs="Times New Roman"/>
        </w:rPr>
        <w:br w:type="column"/>
      </w:r>
      <w:r w:rsidRPr="00602D8D">
        <w:rPr>
          <w:rFonts w:ascii="Times New Roman" w:hAnsi="Times New Roman" w:cs="Times New Roman"/>
          <w:b/>
        </w:rPr>
        <w:lastRenderedPageBreak/>
        <w:t>Abstract</w:t>
      </w:r>
    </w:p>
    <w:p w14:paraId="6C88F55A" w14:textId="1FC49B62" w:rsidR="00417000" w:rsidRDefault="007341E5" w:rsidP="00072A67">
      <w:pPr>
        <w:spacing w:line="480" w:lineRule="auto"/>
        <w:ind w:firstLine="720"/>
        <w:rPr>
          <w:rFonts w:ascii="Times New Roman" w:hAnsi="Times New Roman" w:cs="Times New Roman"/>
          <w:b/>
        </w:rPr>
      </w:pPr>
      <w:r>
        <w:rPr>
          <w:rFonts w:ascii="Times New Roman" w:hAnsi="Times New Roman" w:cs="Times New Roman"/>
        </w:rPr>
        <w:t>The purpose of this intervention study is to examine the change in high school student achievement after explicit instruc</w:t>
      </w:r>
      <w:r w:rsidR="00072A67">
        <w:rPr>
          <w:rFonts w:ascii="Times New Roman" w:hAnsi="Times New Roman" w:cs="Times New Roman"/>
        </w:rPr>
        <w:t xml:space="preserve">tion in Self-Regulated Learning. </w:t>
      </w:r>
      <w:r>
        <w:rPr>
          <w:rFonts w:ascii="Times New Roman" w:hAnsi="Times New Roman" w:cs="Times New Roman"/>
        </w:rPr>
        <w:t xml:space="preserve">Students at a private high school in a suburb of Washington, D.C. will participate in an eight week program </w:t>
      </w:r>
      <w:r w:rsidR="00072A67">
        <w:rPr>
          <w:rFonts w:ascii="Times New Roman" w:hAnsi="Times New Roman" w:cs="Times New Roman"/>
        </w:rPr>
        <w:t xml:space="preserve">to learn strategies for </w:t>
      </w:r>
      <w:r w:rsidR="00072A67" w:rsidRPr="000B6F13">
        <w:rPr>
          <w:rFonts w:ascii="Times New Roman" w:hAnsi="Times New Roman" w:cs="Times New Roman"/>
        </w:rPr>
        <w:t>identifying ‘best learning modality;’ strengthening weaker modalities through the identification of learning strategies compatible with learner preferences and characteristics; identifying and applying the optimal</w:t>
      </w:r>
      <w:r w:rsidR="00072A67">
        <w:rPr>
          <w:rFonts w:ascii="Times New Roman" w:hAnsi="Times New Roman" w:cs="Times New Roman"/>
        </w:rPr>
        <w:t xml:space="preserve"> strategy</w:t>
      </w:r>
      <w:r w:rsidR="00072A67" w:rsidRPr="000B6F13">
        <w:rPr>
          <w:rFonts w:ascii="Times New Roman" w:hAnsi="Times New Roman" w:cs="Times New Roman"/>
        </w:rPr>
        <w:t xml:space="preserve"> approach for the disciplines of history and English; and, using tools such as agendas or computerized calendars to assist in planning and organizing student tasks.</w:t>
      </w:r>
      <w:r w:rsidR="00072A67">
        <w:rPr>
          <w:rFonts w:ascii="Times New Roman" w:hAnsi="Times New Roman" w:cs="Times New Roman"/>
        </w:rPr>
        <w:t xml:space="preserve">  </w:t>
      </w:r>
      <w:r>
        <w:rPr>
          <w:rFonts w:ascii="Times New Roman" w:hAnsi="Times New Roman" w:cs="Times New Roman"/>
        </w:rPr>
        <w:t>In addition, students will set weekly goals for academic success and will reflect weekly on prior week’s goals in order to adjust current week’s goal. A mixed-method for measuring the success of the intervention will be used. The instruments will include one-to-one interviews, surveys</w:t>
      </w:r>
      <w:r w:rsidR="006B5C2F">
        <w:rPr>
          <w:rFonts w:ascii="Times New Roman" w:hAnsi="Times New Roman" w:cs="Times New Roman"/>
        </w:rPr>
        <w:t>, q</w:t>
      </w:r>
      <w:r>
        <w:rPr>
          <w:rFonts w:ascii="Times New Roman" w:hAnsi="Times New Roman" w:cs="Times New Roman"/>
        </w:rPr>
        <w:t>uestion</w:t>
      </w:r>
      <w:r w:rsidR="006B5C2F">
        <w:rPr>
          <w:rFonts w:ascii="Times New Roman" w:hAnsi="Times New Roman" w:cs="Times New Roman"/>
        </w:rPr>
        <w:t>n</w:t>
      </w:r>
      <w:r>
        <w:rPr>
          <w:rFonts w:ascii="Times New Roman" w:hAnsi="Times New Roman" w:cs="Times New Roman"/>
        </w:rPr>
        <w:t>aires,</w:t>
      </w:r>
      <w:r w:rsidR="00072A67">
        <w:rPr>
          <w:rFonts w:ascii="Times New Roman" w:hAnsi="Times New Roman" w:cs="Times New Roman"/>
        </w:rPr>
        <w:t xml:space="preserve"> and</w:t>
      </w:r>
      <w:r>
        <w:rPr>
          <w:rFonts w:ascii="Times New Roman" w:hAnsi="Times New Roman" w:cs="Times New Roman"/>
        </w:rPr>
        <w:t xml:space="preserve"> a mix</w:t>
      </w:r>
      <w:r w:rsidR="006B5C2F">
        <w:rPr>
          <w:rFonts w:ascii="Times New Roman" w:hAnsi="Times New Roman" w:cs="Times New Roman"/>
        </w:rPr>
        <w:t xml:space="preserve"> </w:t>
      </w:r>
      <w:r w:rsidR="00072A67">
        <w:rPr>
          <w:rFonts w:ascii="Times New Roman" w:hAnsi="Times New Roman" w:cs="Times New Roman"/>
        </w:rPr>
        <w:t>of school-based level test,</w:t>
      </w:r>
      <w:r w:rsidR="006B5C2F">
        <w:rPr>
          <w:rFonts w:ascii="Times New Roman" w:hAnsi="Times New Roman" w:cs="Times New Roman"/>
        </w:rPr>
        <w:t xml:space="preserve"> behavior</w:t>
      </w:r>
      <w:r w:rsidR="00072A67">
        <w:rPr>
          <w:rFonts w:ascii="Times New Roman" w:hAnsi="Times New Roman" w:cs="Times New Roman"/>
        </w:rPr>
        <w:t xml:space="preserve"> and</w:t>
      </w:r>
      <w:r w:rsidR="006B5C2F">
        <w:rPr>
          <w:rFonts w:ascii="Times New Roman" w:hAnsi="Times New Roman" w:cs="Times New Roman"/>
        </w:rPr>
        <w:t>, homework scores.</w:t>
      </w:r>
      <w:r w:rsidR="00072A67">
        <w:rPr>
          <w:rFonts w:ascii="Times New Roman" w:hAnsi="Times New Roman" w:cs="Times New Roman"/>
        </w:rPr>
        <w:t xml:space="preserve"> </w:t>
      </w:r>
      <w:r w:rsidR="00417000" w:rsidRPr="007341E5">
        <w:rPr>
          <w:rFonts w:ascii="Times New Roman" w:hAnsi="Times New Roman" w:cs="Times New Roman"/>
        </w:rPr>
        <w:br/>
      </w:r>
    </w:p>
    <w:p w14:paraId="660E0123" w14:textId="77777777" w:rsidR="00417000" w:rsidRDefault="00417000">
      <w:pPr>
        <w:rPr>
          <w:rFonts w:ascii="Times New Roman" w:hAnsi="Times New Roman" w:cs="Times New Roman"/>
          <w:b/>
        </w:rPr>
      </w:pPr>
      <w:r>
        <w:rPr>
          <w:rFonts w:ascii="Times New Roman" w:hAnsi="Times New Roman" w:cs="Times New Roman"/>
          <w:b/>
        </w:rPr>
        <w:br w:type="page"/>
      </w:r>
    </w:p>
    <w:p w14:paraId="62F8866A" w14:textId="58499E78" w:rsidR="00417000" w:rsidRPr="006B5C2F" w:rsidRDefault="006B5C2F" w:rsidP="006B5C2F">
      <w:pPr>
        <w:spacing w:line="480" w:lineRule="auto"/>
        <w:jc w:val="center"/>
        <w:rPr>
          <w:rFonts w:ascii="Times New Roman" w:hAnsi="Times New Roman" w:cs="Times New Roman"/>
        </w:rPr>
      </w:pPr>
      <w:r w:rsidRPr="007341E5">
        <w:rPr>
          <w:rFonts w:ascii="Times New Roman" w:hAnsi="Times New Roman" w:cs="Times New Roman"/>
        </w:rPr>
        <w:t>Self-Regulation</w:t>
      </w:r>
      <w:r>
        <w:rPr>
          <w:rFonts w:ascii="Times New Roman" w:hAnsi="Times New Roman" w:cs="Times New Roman"/>
        </w:rPr>
        <w:t xml:space="preserve"> Learning Methodologies and Strategies for High School Students Achievement</w:t>
      </w:r>
    </w:p>
    <w:p w14:paraId="513324FF" w14:textId="77777777" w:rsidR="00F1385B" w:rsidRPr="00E642FD" w:rsidRDefault="00F1385B" w:rsidP="00404001">
      <w:pPr>
        <w:spacing w:line="480" w:lineRule="auto"/>
        <w:jc w:val="center"/>
        <w:rPr>
          <w:rFonts w:ascii="Times New Roman" w:hAnsi="Times New Roman" w:cs="Times New Roman"/>
          <w:b/>
        </w:rPr>
      </w:pPr>
      <w:r w:rsidRPr="00E642FD">
        <w:rPr>
          <w:rFonts w:ascii="Times New Roman" w:hAnsi="Times New Roman" w:cs="Times New Roman"/>
          <w:b/>
        </w:rPr>
        <w:t>Background Literature</w:t>
      </w:r>
    </w:p>
    <w:p w14:paraId="321F39FB" w14:textId="77777777" w:rsidR="009F0DD5" w:rsidRDefault="00ED211B" w:rsidP="009F0DD5">
      <w:pPr>
        <w:spacing w:line="480" w:lineRule="auto"/>
        <w:ind w:firstLine="720"/>
        <w:rPr>
          <w:rFonts w:ascii="Times New Roman" w:hAnsi="Times New Roman" w:cs="Times New Roman"/>
        </w:rPr>
      </w:pPr>
      <w:r w:rsidRPr="000B6F13">
        <w:rPr>
          <w:rFonts w:ascii="Times New Roman" w:hAnsi="Times New Roman" w:cs="Times New Roman"/>
        </w:rPr>
        <w:t>Self-regulation is a complex construct dependent</w:t>
      </w:r>
      <w:r w:rsidR="00504E19" w:rsidRPr="000B6F13">
        <w:rPr>
          <w:rFonts w:ascii="Times New Roman" w:hAnsi="Times New Roman" w:cs="Times New Roman"/>
        </w:rPr>
        <w:t xml:space="preserve"> on metacognition, self-beliefs and affective</w:t>
      </w:r>
      <w:r w:rsidR="00DA6A43" w:rsidRPr="000B6F13">
        <w:rPr>
          <w:rFonts w:ascii="Times New Roman" w:hAnsi="Times New Roman" w:cs="Times New Roman"/>
        </w:rPr>
        <w:t xml:space="preserve"> reactions. S</w:t>
      </w:r>
      <w:r w:rsidR="00504E19" w:rsidRPr="000B6F13">
        <w:rPr>
          <w:rFonts w:ascii="Times New Roman" w:hAnsi="Times New Roman" w:cs="Times New Roman"/>
        </w:rPr>
        <w:t xml:space="preserve">tudies conducted by Bandura (1989, 2003) and Pintrich (2000) indicate self-regulation and self-evaluation as valuable predictors for academic success. </w:t>
      </w:r>
      <w:r w:rsidRPr="000B6F13">
        <w:rPr>
          <w:rFonts w:ascii="Times New Roman" w:hAnsi="Times New Roman" w:cs="Times New Roman"/>
        </w:rPr>
        <w:t xml:space="preserve"> Responsibility for one’s own learning is </w:t>
      </w:r>
      <w:r w:rsidR="00DA6A43" w:rsidRPr="000B6F13">
        <w:rPr>
          <w:rFonts w:ascii="Times New Roman" w:hAnsi="Times New Roman" w:cs="Times New Roman"/>
        </w:rPr>
        <w:t>pivotal to success in all domains of life</w:t>
      </w:r>
      <w:r w:rsidR="00DB21FE" w:rsidRPr="000B6F13">
        <w:rPr>
          <w:rFonts w:ascii="Times New Roman" w:hAnsi="Times New Roman" w:cs="Times New Roman"/>
        </w:rPr>
        <w:t>.</w:t>
      </w:r>
      <w:r w:rsidR="009F0DD5">
        <w:rPr>
          <w:rFonts w:ascii="Times New Roman" w:hAnsi="Times New Roman" w:cs="Times New Roman"/>
        </w:rPr>
        <w:t xml:space="preserve"> </w:t>
      </w:r>
      <w:r w:rsidRPr="000B6F13">
        <w:rPr>
          <w:rFonts w:ascii="Times New Roman" w:hAnsi="Times New Roman" w:cs="Times New Roman"/>
        </w:rPr>
        <w:t xml:space="preserve">Facilitating self-directed learning necessitates recognition of </w:t>
      </w:r>
      <w:r w:rsidR="00F8656C" w:rsidRPr="000B6F13">
        <w:rPr>
          <w:rFonts w:ascii="Times New Roman" w:hAnsi="Times New Roman" w:cs="Times New Roman"/>
        </w:rPr>
        <w:t xml:space="preserve">external factors </w:t>
      </w:r>
      <w:r w:rsidR="009F0DD5">
        <w:rPr>
          <w:rFonts w:ascii="Times New Roman" w:hAnsi="Times New Roman" w:cs="Times New Roman"/>
        </w:rPr>
        <w:t>assisting</w:t>
      </w:r>
      <w:r w:rsidR="00F8656C" w:rsidRPr="000B6F13">
        <w:rPr>
          <w:rFonts w:ascii="Times New Roman" w:hAnsi="Times New Roman" w:cs="Times New Roman"/>
        </w:rPr>
        <w:t xml:space="preserve"> learner</w:t>
      </w:r>
      <w:r w:rsidRPr="000B6F13">
        <w:rPr>
          <w:rFonts w:ascii="Times New Roman" w:hAnsi="Times New Roman" w:cs="Times New Roman"/>
        </w:rPr>
        <w:t>s</w:t>
      </w:r>
      <w:r w:rsidR="00F8656C" w:rsidRPr="000B6F13">
        <w:rPr>
          <w:rFonts w:ascii="Times New Roman" w:hAnsi="Times New Roman" w:cs="Times New Roman"/>
        </w:rPr>
        <w:t xml:space="preserve"> to take primary responsibility for lea</w:t>
      </w:r>
      <w:r w:rsidRPr="000B6F13">
        <w:rPr>
          <w:rFonts w:ascii="Times New Roman" w:hAnsi="Times New Roman" w:cs="Times New Roman"/>
        </w:rPr>
        <w:t>r</w:t>
      </w:r>
      <w:r w:rsidR="00F8656C" w:rsidRPr="000B6F13">
        <w:rPr>
          <w:rFonts w:ascii="Times New Roman" w:hAnsi="Times New Roman" w:cs="Times New Roman"/>
        </w:rPr>
        <w:t>ning and inte</w:t>
      </w:r>
      <w:r w:rsidRPr="000B6F13">
        <w:rPr>
          <w:rFonts w:ascii="Times New Roman" w:hAnsi="Times New Roman" w:cs="Times New Roman"/>
        </w:rPr>
        <w:t xml:space="preserve">rnal factors (personality </w:t>
      </w:r>
      <w:r w:rsidR="00DA6A43" w:rsidRPr="000B6F13">
        <w:rPr>
          <w:rFonts w:ascii="Times New Roman" w:hAnsi="Times New Roman" w:cs="Times New Roman"/>
        </w:rPr>
        <w:t>characteristics</w:t>
      </w:r>
      <w:r w:rsidR="00F8656C" w:rsidRPr="000B6F13">
        <w:rPr>
          <w:rFonts w:ascii="Times New Roman" w:hAnsi="Times New Roman" w:cs="Times New Roman"/>
        </w:rPr>
        <w:t>) that inc</w:t>
      </w:r>
      <w:r w:rsidRPr="000B6F13">
        <w:rPr>
          <w:rFonts w:ascii="Times New Roman" w:hAnsi="Times New Roman" w:cs="Times New Roman"/>
        </w:rPr>
        <w:t>l</w:t>
      </w:r>
      <w:r w:rsidR="00F8656C" w:rsidRPr="000B6F13">
        <w:rPr>
          <w:rFonts w:ascii="Times New Roman" w:hAnsi="Times New Roman" w:cs="Times New Roman"/>
        </w:rPr>
        <w:t xml:space="preserve">ine one toward personal </w:t>
      </w:r>
      <w:r w:rsidRPr="000B6F13">
        <w:rPr>
          <w:rFonts w:ascii="Times New Roman" w:hAnsi="Times New Roman" w:cs="Times New Roman"/>
        </w:rPr>
        <w:t>empowerment</w:t>
      </w:r>
      <w:r w:rsidR="00F8656C" w:rsidRPr="000B6F13">
        <w:rPr>
          <w:rFonts w:ascii="Times New Roman" w:hAnsi="Times New Roman" w:cs="Times New Roman"/>
        </w:rPr>
        <w:t xml:space="preserve"> or accepting responsibility.</w:t>
      </w:r>
      <w:r w:rsidRPr="000B6F13">
        <w:rPr>
          <w:rFonts w:ascii="Times New Roman" w:hAnsi="Times New Roman" w:cs="Times New Roman"/>
        </w:rPr>
        <w:t xml:space="preserve"> (Hiemstra, </w:t>
      </w:r>
      <w:r w:rsidR="00F8656C" w:rsidRPr="000B6F13">
        <w:rPr>
          <w:rFonts w:ascii="Times New Roman" w:hAnsi="Times New Roman" w:cs="Times New Roman"/>
        </w:rPr>
        <w:t>1998)</w:t>
      </w:r>
      <w:r w:rsidR="00DA6A43" w:rsidRPr="000B6F13">
        <w:rPr>
          <w:rFonts w:ascii="Times New Roman" w:hAnsi="Times New Roman" w:cs="Times New Roman"/>
        </w:rPr>
        <w:t xml:space="preserve"> </w:t>
      </w:r>
    </w:p>
    <w:p w14:paraId="730028DF" w14:textId="512DDB49" w:rsidR="009F0DD5" w:rsidRDefault="004C5A6E" w:rsidP="009F0DD5">
      <w:pPr>
        <w:spacing w:line="480" w:lineRule="auto"/>
        <w:ind w:firstLine="720"/>
        <w:rPr>
          <w:rFonts w:ascii="Times New Roman" w:hAnsi="Times New Roman" w:cs="Times New Roman"/>
        </w:rPr>
      </w:pPr>
      <w:r>
        <w:rPr>
          <w:rFonts w:ascii="Times New Roman" w:hAnsi="Times New Roman" w:cs="Times New Roman"/>
        </w:rPr>
        <w:t>Self-regulated</w:t>
      </w:r>
      <w:r w:rsidR="00DA6A43" w:rsidRPr="000B6F13">
        <w:rPr>
          <w:rFonts w:ascii="Times New Roman" w:hAnsi="Times New Roman" w:cs="Times New Roman"/>
        </w:rPr>
        <w:t xml:space="preserve"> learners are cognizant of how they learn; can recognize when learning is hampered and c</w:t>
      </w:r>
      <w:r w:rsidR="009F0DD5">
        <w:rPr>
          <w:rFonts w:ascii="Times New Roman" w:hAnsi="Times New Roman" w:cs="Times New Roman"/>
        </w:rPr>
        <w:t xml:space="preserve">an evaluate learning strategies. </w:t>
      </w:r>
      <w:r>
        <w:rPr>
          <w:rFonts w:ascii="Times New Roman" w:hAnsi="Times New Roman" w:cs="Times New Roman"/>
        </w:rPr>
        <w:t>Skilled self-regulated learners are effortful in completing task</w:t>
      </w:r>
      <w:r w:rsidR="0002184A">
        <w:rPr>
          <w:rFonts w:ascii="Times New Roman" w:hAnsi="Times New Roman" w:cs="Times New Roman"/>
        </w:rPr>
        <w:t>s</w:t>
      </w:r>
      <w:r>
        <w:rPr>
          <w:rFonts w:ascii="Times New Roman" w:hAnsi="Times New Roman" w:cs="Times New Roman"/>
        </w:rPr>
        <w:t xml:space="preserve"> and are capable of remaining focused on a task despite being presented with alternative tempting options. Self-regulation is a pivotal characteristic of student achievement. Achievement goals are imp</w:t>
      </w:r>
      <w:r w:rsidR="00B20D8B">
        <w:rPr>
          <w:rFonts w:ascii="Times New Roman" w:hAnsi="Times New Roman" w:cs="Times New Roman"/>
        </w:rPr>
        <w:t xml:space="preserve">ortant motivational factors affecting self-regulation. Achievement goals are identified as being either performance-goal or mastery goals. (Pintrich 2000) The latter is positively associated with the beginning phase of self-regulation. It is the hypothesis of the researchers that students lacking self-regulation </w:t>
      </w:r>
      <w:r w:rsidR="00C053AE">
        <w:rPr>
          <w:rFonts w:ascii="Times New Roman" w:hAnsi="Times New Roman" w:cs="Times New Roman"/>
        </w:rPr>
        <w:t xml:space="preserve">with </w:t>
      </w:r>
      <w:r w:rsidR="00CB34E5">
        <w:rPr>
          <w:rFonts w:ascii="Times New Roman" w:hAnsi="Times New Roman" w:cs="Times New Roman"/>
        </w:rPr>
        <w:t xml:space="preserve">a history of low performance </w:t>
      </w:r>
      <w:r w:rsidR="00417000">
        <w:rPr>
          <w:rFonts w:ascii="Times New Roman" w:hAnsi="Times New Roman" w:cs="Times New Roman"/>
        </w:rPr>
        <w:t xml:space="preserve">will </w:t>
      </w:r>
      <w:r w:rsidR="00C053AE">
        <w:rPr>
          <w:rFonts w:ascii="Times New Roman" w:hAnsi="Times New Roman" w:cs="Times New Roman"/>
        </w:rPr>
        <w:t>exhibit low</w:t>
      </w:r>
      <w:r w:rsidR="00B20D8B">
        <w:rPr>
          <w:rFonts w:ascii="Times New Roman" w:hAnsi="Times New Roman" w:cs="Times New Roman"/>
        </w:rPr>
        <w:t xml:space="preserve"> metacog</w:t>
      </w:r>
      <w:r w:rsidR="0002184A">
        <w:rPr>
          <w:rFonts w:ascii="Times New Roman" w:hAnsi="Times New Roman" w:cs="Times New Roman"/>
        </w:rPr>
        <w:t>nitive</w:t>
      </w:r>
      <w:r w:rsidR="00B20D8B">
        <w:rPr>
          <w:rFonts w:ascii="Times New Roman" w:hAnsi="Times New Roman" w:cs="Times New Roman"/>
        </w:rPr>
        <w:t xml:space="preserve"> learning</w:t>
      </w:r>
      <w:r w:rsidR="00C053AE">
        <w:rPr>
          <w:rFonts w:ascii="Times New Roman" w:hAnsi="Times New Roman" w:cs="Times New Roman"/>
        </w:rPr>
        <w:t xml:space="preserve"> skills</w:t>
      </w:r>
      <w:r w:rsidR="00CB34E5">
        <w:rPr>
          <w:rFonts w:ascii="Times New Roman" w:hAnsi="Times New Roman" w:cs="Times New Roman"/>
        </w:rPr>
        <w:t xml:space="preserve">. </w:t>
      </w:r>
      <w:r w:rsidR="00C053AE">
        <w:rPr>
          <w:rFonts w:ascii="Times New Roman" w:hAnsi="Times New Roman" w:cs="Times New Roman"/>
        </w:rPr>
        <w:t xml:space="preserve"> </w:t>
      </w:r>
      <w:r w:rsidR="008065DC">
        <w:rPr>
          <w:rFonts w:ascii="Times New Roman" w:hAnsi="Times New Roman" w:cs="Times New Roman"/>
        </w:rPr>
        <w:t>Ther</w:t>
      </w:r>
      <w:r w:rsidR="00417000">
        <w:rPr>
          <w:rFonts w:ascii="Times New Roman" w:hAnsi="Times New Roman" w:cs="Times New Roman"/>
        </w:rPr>
        <w:t>e</w:t>
      </w:r>
      <w:r w:rsidR="008065DC">
        <w:rPr>
          <w:rFonts w:ascii="Times New Roman" w:hAnsi="Times New Roman" w:cs="Times New Roman"/>
        </w:rPr>
        <w:t>fore</w:t>
      </w:r>
      <w:r w:rsidR="00CB34E5">
        <w:rPr>
          <w:rFonts w:ascii="Times New Roman" w:hAnsi="Times New Roman" w:cs="Times New Roman"/>
        </w:rPr>
        <w:t>, it is believed that with training and the optimal learning strategies to individual learning style/characteristics students will experience success and with each success these students will develop into self-regulated learners. A deficit in the self-regulation literature is the identification of self-directed learning readiness and metacognitive skills benchmark as well as the appropriate approach to promoting learner self-</w:t>
      </w:r>
      <w:r w:rsidR="00784F04">
        <w:rPr>
          <w:rFonts w:ascii="Times New Roman" w:hAnsi="Times New Roman" w:cs="Times New Roman"/>
        </w:rPr>
        <w:t>direction.</w:t>
      </w:r>
    </w:p>
    <w:p w14:paraId="4257299F" w14:textId="47840EAD" w:rsidR="002404B6" w:rsidRPr="000B6F13" w:rsidRDefault="002404B6" w:rsidP="002404B6">
      <w:pPr>
        <w:spacing w:line="480" w:lineRule="auto"/>
        <w:ind w:firstLine="360"/>
        <w:rPr>
          <w:rFonts w:ascii="Times New Roman" w:hAnsi="Times New Roman" w:cs="Times New Roman"/>
        </w:rPr>
      </w:pPr>
      <w:r w:rsidRPr="000B6F13">
        <w:rPr>
          <w:rFonts w:ascii="Times New Roman" w:hAnsi="Times New Roman" w:cs="Times New Roman"/>
        </w:rPr>
        <w:t>This</w:t>
      </w:r>
      <w:r>
        <w:rPr>
          <w:rFonts w:ascii="Times New Roman" w:hAnsi="Times New Roman" w:cs="Times New Roman"/>
        </w:rPr>
        <w:t xml:space="preserve"> intervention</w:t>
      </w:r>
      <w:r w:rsidRPr="000B6F13">
        <w:rPr>
          <w:rFonts w:ascii="Times New Roman" w:hAnsi="Times New Roman" w:cs="Times New Roman"/>
        </w:rPr>
        <w:t xml:space="preserve"> study </w:t>
      </w:r>
      <w:r w:rsidR="00954414">
        <w:rPr>
          <w:rFonts w:ascii="Times New Roman" w:hAnsi="Times New Roman" w:cs="Times New Roman"/>
        </w:rPr>
        <w:t>aims to develop</w:t>
      </w:r>
      <w:r w:rsidRPr="000B6F13">
        <w:rPr>
          <w:rFonts w:ascii="Times New Roman" w:hAnsi="Times New Roman" w:cs="Times New Roman"/>
        </w:rPr>
        <w:t xml:space="preserve"> </w:t>
      </w:r>
      <w:r w:rsidR="00954414">
        <w:rPr>
          <w:rFonts w:ascii="Times New Roman" w:hAnsi="Times New Roman" w:cs="Times New Roman"/>
        </w:rPr>
        <w:t>student self-regulation for learning</w:t>
      </w:r>
      <w:r>
        <w:rPr>
          <w:rFonts w:ascii="Times New Roman" w:hAnsi="Times New Roman" w:cs="Times New Roman"/>
        </w:rPr>
        <w:t xml:space="preserve"> using </w:t>
      </w:r>
      <w:r w:rsidRPr="000B6F13">
        <w:rPr>
          <w:rFonts w:ascii="Times New Roman" w:hAnsi="Times New Roman" w:cs="Times New Roman"/>
        </w:rPr>
        <w:t xml:space="preserve">benchmarks of self-directed learning readiness and metacognitive skills </w:t>
      </w:r>
      <w:r>
        <w:rPr>
          <w:rFonts w:ascii="Times New Roman" w:hAnsi="Times New Roman" w:cs="Times New Roman"/>
        </w:rPr>
        <w:t>advanc</w:t>
      </w:r>
      <w:r w:rsidR="00836B8C">
        <w:rPr>
          <w:rFonts w:ascii="Times New Roman" w:hAnsi="Times New Roman" w:cs="Times New Roman"/>
        </w:rPr>
        <w:t xml:space="preserve">ed by Bandura (1997), Cleary (2009), Hiemstra (1998) </w:t>
      </w:r>
      <w:r>
        <w:rPr>
          <w:rFonts w:ascii="Times New Roman" w:hAnsi="Times New Roman" w:cs="Times New Roman"/>
        </w:rPr>
        <w:t xml:space="preserve">Pintrich (2000), </w:t>
      </w:r>
      <w:r w:rsidR="00836B8C">
        <w:rPr>
          <w:rFonts w:ascii="Times New Roman" w:hAnsi="Times New Roman" w:cs="Times New Roman"/>
        </w:rPr>
        <w:t>and Zimmerman (2000), etc.</w:t>
      </w:r>
      <w:r w:rsidR="00954414">
        <w:rPr>
          <w:rFonts w:ascii="Times New Roman" w:hAnsi="Times New Roman" w:cs="Times New Roman"/>
        </w:rPr>
        <w:t xml:space="preserve"> This intervention study </w:t>
      </w:r>
      <w:r w:rsidR="00FF1DCA">
        <w:rPr>
          <w:rFonts w:ascii="Times New Roman" w:hAnsi="Times New Roman" w:cs="Times New Roman"/>
        </w:rPr>
        <w:t xml:space="preserve">envisions SRL as a developmental process occurring overtime, eventually characterized by learner </w:t>
      </w:r>
      <w:r w:rsidRPr="000B6F13">
        <w:rPr>
          <w:rFonts w:ascii="Times New Roman" w:hAnsi="Times New Roman" w:cs="Times New Roman"/>
        </w:rPr>
        <w:t>se</w:t>
      </w:r>
      <w:r w:rsidR="00FF1DCA">
        <w:rPr>
          <w:rFonts w:ascii="Times New Roman" w:hAnsi="Times New Roman" w:cs="Times New Roman"/>
        </w:rPr>
        <w:t xml:space="preserve">lf-direction and increasing </w:t>
      </w:r>
      <w:r w:rsidRPr="000B6F13">
        <w:rPr>
          <w:rFonts w:ascii="Times New Roman" w:hAnsi="Times New Roman" w:cs="Times New Roman"/>
        </w:rPr>
        <w:t>metacognitive skills</w:t>
      </w:r>
      <w:r w:rsidR="00FF1DCA">
        <w:rPr>
          <w:rFonts w:ascii="Times New Roman" w:hAnsi="Times New Roman" w:cs="Times New Roman"/>
        </w:rPr>
        <w:t>: organization, student engagement</w:t>
      </w:r>
      <w:r w:rsidR="00E642FD">
        <w:rPr>
          <w:rFonts w:ascii="Times New Roman" w:hAnsi="Times New Roman" w:cs="Times New Roman"/>
        </w:rPr>
        <w:t xml:space="preserve"> (attention in class, takes part</w:t>
      </w:r>
      <w:r w:rsidR="00817CAA">
        <w:rPr>
          <w:rFonts w:ascii="Times New Roman" w:hAnsi="Times New Roman" w:cs="Times New Roman"/>
        </w:rPr>
        <w:t xml:space="preserve"> in discussion, acquiescence to classroom/school rules)</w:t>
      </w:r>
      <w:r w:rsidR="00FF1DCA">
        <w:rPr>
          <w:rFonts w:ascii="Times New Roman" w:hAnsi="Times New Roman" w:cs="Times New Roman"/>
        </w:rPr>
        <w:t xml:space="preserve">, </w:t>
      </w:r>
      <w:r w:rsidR="00817CAA">
        <w:rPr>
          <w:rFonts w:ascii="Times New Roman" w:hAnsi="Times New Roman" w:cs="Times New Roman"/>
        </w:rPr>
        <w:t xml:space="preserve">goal </w:t>
      </w:r>
      <w:r w:rsidR="00E642FD">
        <w:rPr>
          <w:rFonts w:ascii="Times New Roman" w:hAnsi="Times New Roman" w:cs="Times New Roman"/>
        </w:rPr>
        <w:t>setting, ‘help</w:t>
      </w:r>
      <w:r w:rsidR="00FF1DCA">
        <w:rPr>
          <w:rFonts w:ascii="Times New Roman" w:hAnsi="Times New Roman" w:cs="Times New Roman"/>
        </w:rPr>
        <w:t>-seeking</w:t>
      </w:r>
      <w:r w:rsidR="00817CAA">
        <w:rPr>
          <w:rFonts w:ascii="Times New Roman" w:hAnsi="Times New Roman" w:cs="Times New Roman"/>
        </w:rPr>
        <w:t>,</w:t>
      </w:r>
      <w:r w:rsidR="00FF1DCA">
        <w:rPr>
          <w:rFonts w:ascii="Times New Roman" w:hAnsi="Times New Roman" w:cs="Times New Roman"/>
        </w:rPr>
        <w:t xml:space="preserve">’ self-efficacy. We therefor </w:t>
      </w:r>
      <w:r w:rsidR="00E642FD">
        <w:rPr>
          <w:rFonts w:ascii="Times New Roman" w:hAnsi="Times New Roman" w:cs="Times New Roman"/>
        </w:rPr>
        <w:t>intend to u</w:t>
      </w:r>
      <w:r w:rsidR="00FF1DCA">
        <w:rPr>
          <w:rFonts w:ascii="Times New Roman" w:hAnsi="Times New Roman" w:cs="Times New Roman"/>
        </w:rPr>
        <w:t>se a longitudinal design to track the progress of participants from 9</w:t>
      </w:r>
      <w:r w:rsidR="00FF1DCA" w:rsidRPr="00FF1DCA">
        <w:rPr>
          <w:rFonts w:ascii="Times New Roman" w:hAnsi="Times New Roman" w:cs="Times New Roman"/>
          <w:vertAlign w:val="superscript"/>
        </w:rPr>
        <w:t>th</w:t>
      </w:r>
      <w:r w:rsidR="00FF1DCA">
        <w:rPr>
          <w:rFonts w:ascii="Times New Roman" w:hAnsi="Times New Roman" w:cs="Times New Roman"/>
        </w:rPr>
        <w:t xml:space="preserve"> grade through twelfth grade</w:t>
      </w:r>
      <w:r w:rsidR="00E642FD">
        <w:rPr>
          <w:rFonts w:ascii="Times New Roman" w:hAnsi="Times New Roman" w:cs="Times New Roman"/>
        </w:rPr>
        <w:t>. This intervention study is intended to answer the following</w:t>
      </w:r>
      <w:r w:rsidRPr="000B6F13">
        <w:rPr>
          <w:rFonts w:ascii="Times New Roman" w:hAnsi="Times New Roman" w:cs="Times New Roman"/>
        </w:rPr>
        <w:t xml:space="preserve"> questions:</w:t>
      </w:r>
    </w:p>
    <w:p w14:paraId="24E49F1E" w14:textId="77777777" w:rsidR="002404B6" w:rsidRPr="000B6F13" w:rsidRDefault="002404B6" w:rsidP="002404B6">
      <w:pPr>
        <w:pStyle w:val="ListParagraph"/>
        <w:numPr>
          <w:ilvl w:val="0"/>
          <w:numId w:val="5"/>
        </w:numPr>
        <w:spacing w:line="480" w:lineRule="auto"/>
        <w:rPr>
          <w:rFonts w:ascii="Times New Roman" w:hAnsi="Times New Roman" w:cs="Times New Roman"/>
        </w:rPr>
      </w:pPr>
      <w:r w:rsidRPr="000B6F13">
        <w:rPr>
          <w:rFonts w:ascii="Times New Roman" w:hAnsi="Times New Roman" w:cs="Times New Roman"/>
        </w:rPr>
        <w:t xml:space="preserve">If students identify their strong and weak modalities for learning, then work to strengthen the weaker modality by learning compensatory strategies (planning, monitoring, regulation and reflection), can performance-goal centered students be transformed to learning-goal centered students? </w:t>
      </w:r>
    </w:p>
    <w:p w14:paraId="71B8FA04" w14:textId="543BA907" w:rsidR="002404B6" w:rsidRPr="000B6F13" w:rsidRDefault="002404B6" w:rsidP="002404B6">
      <w:pPr>
        <w:pStyle w:val="ListParagraph"/>
        <w:numPr>
          <w:ilvl w:val="0"/>
          <w:numId w:val="5"/>
        </w:numPr>
        <w:spacing w:line="480" w:lineRule="auto"/>
        <w:rPr>
          <w:rFonts w:ascii="Times New Roman" w:hAnsi="Times New Roman" w:cs="Times New Roman"/>
        </w:rPr>
      </w:pPr>
      <w:r>
        <w:rPr>
          <w:rFonts w:ascii="Times New Roman" w:hAnsi="Times New Roman" w:cs="Times New Roman"/>
        </w:rPr>
        <w:t>W</w:t>
      </w:r>
      <w:r w:rsidRPr="000B6F13">
        <w:rPr>
          <w:rFonts w:ascii="Times New Roman" w:hAnsi="Times New Roman" w:cs="Times New Roman"/>
        </w:rPr>
        <w:t xml:space="preserve">ill </w:t>
      </w:r>
      <w:r w:rsidR="00793BF1">
        <w:rPr>
          <w:rFonts w:ascii="Times New Roman" w:hAnsi="Times New Roman" w:cs="Times New Roman"/>
        </w:rPr>
        <w:t>teaching Self-Regulated Learning (</w:t>
      </w:r>
      <w:r w:rsidRPr="000B6F13">
        <w:rPr>
          <w:rFonts w:ascii="Times New Roman" w:hAnsi="Times New Roman" w:cs="Times New Roman"/>
        </w:rPr>
        <w:t>metacognition</w:t>
      </w:r>
      <w:r w:rsidR="00793BF1">
        <w:rPr>
          <w:rFonts w:ascii="Times New Roman" w:hAnsi="Times New Roman" w:cs="Times New Roman"/>
        </w:rPr>
        <w:t>)</w:t>
      </w:r>
      <w:r w:rsidRPr="000B6F13">
        <w:rPr>
          <w:rFonts w:ascii="Times New Roman" w:hAnsi="Times New Roman" w:cs="Times New Roman"/>
        </w:rPr>
        <w:t xml:space="preserve"> lead to improved self-efficacy? </w:t>
      </w:r>
    </w:p>
    <w:p w14:paraId="605C6D87" w14:textId="77777777" w:rsidR="002404B6" w:rsidRPr="000B6F13" w:rsidRDefault="002404B6" w:rsidP="002404B6">
      <w:pPr>
        <w:pStyle w:val="ListParagraph"/>
        <w:numPr>
          <w:ilvl w:val="0"/>
          <w:numId w:val="5"/>
        </w:numPr>
        <w:spacing w:line="480" w:lineRule="auto"/>
        <w:rPr>
          <w:rFonts w:ascii="Times New Roman" w:hAnsi="Times New Roman" w:cs="Times New Roman"/>
        </w:rPr>
      </w:pPr>
      <w:r w:rsidRPr="000B6F13">
        <w:rPr>
          <w:rFonts w:ascii="Times New Roman" w:hAnsi="Times New Roman" w:cs="Times New Roman"/>
        </w:rPr>
        <w:t xml:space="preserve">Will improved self-efficacy lead to </w:t>
      </w:r>
      <w:r>
        <w:rPr>
          <w:rFonts w:ascii="Times New Roman" w:hAnsi="Times New Roman" w:cs="Times New Roman"/>
        </w:rPr>
        <w:t xml:space="preserve">acquisition/transition to </w:t>
      </w:r>
      <w:r w:rsidRPr="000B6F13">
        <w:rPr>
          <w:rFonts w:ascii="Times New Roman" w:hAnsi="Times New Roman" w:cs="Times New Roman"/>
        </w:rPr>
        <w:t>performance-goal thinking?</w:t>
      </w:r>
    </w:p>
    <w:p w14:paraId="6F94ED5F" w14:textId="77777777" w:rsidR="00CC031D" w:rsidRPr="00CC031D" w:rsidRDefault="002404B6" w:rsidP="00CC031D">
      <w:pPr>
        <w:pStyle w:val="ListParagraph"/>
        <w:numPr>
          <w:ilvl w:val="0"/>
          <w:numId w:val="5"/>
        </w:numPr>
        <w:spacing w:line="480" w:lineRule="auto"/>
        <w:rPr>
          <w:rFonts w:ascii="Times New Roman" w:hAnsi="Times New Roman" w:cs="Times New Roman"/>
          <w:b/>
        </w:rPr>
      </w:pPr>
      <w:r w:rsidRPr="00CC031D">
        <w:rPr>
          <w:rFonts w:ascii="Times New Roman" w:hAnsi="Times New Roman" w:cs="Times New Roman"/>
        </w:rPr>
        <w:t>Who will benefit the most from this intervention: students with learning disabilities (LD) or students without LD issues?</w:t>
      </w:r>
      <w:r w:rsidR="00CC031D" w:rsidRPr="00CC031D">
        <w:rPr>
          <w:rFonts w:ascii="Times New Roman" w:hAnsi="Times New Roman" w:cs="Times New Roman"/>
          <w:b/>
        </w:rPr>
        <w:t xml:space="preserve"> </w:t>
      </w:r>
    </w:p>
    <w:p w14:paraId="5A026AF3" w14:textId="4FAEF70B" w:rsidR="002404B6" w:rsidRPr="00CC031D" w:rsidRDefault="00CC031D" w:rsidP="00CC031D">
      <w:pPr>
        <w:spacing w:line="480" w:lineRule="auto"/>
        <w:jc w:val="center"/>
        <w:rPr>
          <w:rFonts w:ascii="Times New Roman" w:hAnsi="Times New Roman" w:cs="Times New Roman"/>
          <w:b/>
        </w:rPr>
      </w:pPr>
      <w:commentRangeStart w:id="0"/>
      <w:r w:rsidRPr="000B6F13">
        <w:rPr>
          <w:rFonts w:ascii="Times New Roman" w:hAnsi="Times New Roman" w:cs="Times New Roman"/>
          <w:b/>
        </w:rPr>
        <w:t>Methods</w:t>
      </w:r>
      <w:commentRangeEnd w:id="0"/>
      <w:r>
        <w:rPr>
          <w:rStyle w:val="CommentReference"/>
        </w:rPr>
        <w:commentReference w:id="0"/>
      </w:r>
    </w:p>
    <w:p w14:paraId="5829861D" w14:textId="77777777" w:rsidR="00881761" w:rsidRPr="0011353F" w:rsidRDefault="00881761" w:rsidP="00881761">
      <w:pPr>
        <w:spacing w:line="480" w:lineRule="auto"/>
        <w:ind w:firstLine="360"/>
        <w:rPr>
          <w:rFonts w:ascii="Times New Roman" w:hAnsi="Times New Roman" w:cs="Times New Roman"/>
          <w:b/>
        </w:rPr>
      </w:pPr>
      <w:commentRangeStart w:id="1"/>
      <w:r w:rsidRPr="0011353F">
        <w:rPr>
          <w:rFonts w:ascii="Times New Roman" w:hAnsi="Times New Roman" w:cs="Times New Roman"/>
          <w:b/>
        </w:rPr>
        <w:t>Sampling Procedure and Size</w:t>
      </w:r>
      <w:commentRangeEnd w:id="1"/>
      <w:r w:rsidRPr="0011353F">
        <w:rPr>
          <w:rFonts w:ascii="Times New Roman" w:hAnsi="Times New Roman" w:cs="Times New Roman"/>
          <w:b/>
        </w:rPr>
        <w:commentReference w:id="1"/>
      </w:r>
    </w:p>
    <w:p w14:paraId="4C0ADC07" w14:textId="77777777" w:rsidR="00881761" w:rsidRDefault="00881761" w:rsidP="00881761">
      <w:pPr>
        <w:shd w:val="clear" w:color="auto" w:fill="FFFFFF"/>
        <w:spacing w:line="480" w:lineRule="auto"/>
        <w:ind w:firstLine="720"/>
        <w:rPr>
          <w:rFonts w:ascii="Times New Roman" w:hAnsi="Times New Roman" w:cs="Times New Roman"/>
        </w:rPr>
      </w:pPr>
      <w:r>
        <w:rPr>
          <w:rFonts w:ascii="Times New Roman" w:hAnsi="Times New Roman" w:cs="Times New Roman"/>
        </w:rPr>
        <w:t>Initially, participants will be identified by the school administration as students who would benefit from explicit instruction in planning, organizing, goal setting and study skills strategies as evidenced by low grades and teacher observations.</w:t>
      </w:r>
    </w:p>
    <w:p w14:paraId="57A7DC0C" w14:textId="77777777" w:rsidR="00881761" w:rsidRDefault="00881761" w:rsidP="00881761">
      <w:pPr>
        <w:spacing w:line="480" w:lineRule="auto"/>
        <w:ind w:firstLine="720"/>
        <w:rPr>
          <w:rFonts w:ascii="Times New Roman" w:hAnsi="Times New Roman" w:cs="Times New Roman"/>
        </w:rPr>
      </w:pPr>
      <w:r>
        <w:rPr>
          <w:rFonts w:ascii="Times New Roman" w:hAnsi="Times New Roman" w:cs="Times New Roman"/>
        </w:rPr>
        <w:t xml:space="preserve">Student-participants will be randomized into two </w:t>
      </w:r>
      <w:r w:rsidRPr="000B6F13">
        <w:rPr>
          <w:rFonts w:ascii="Times New Roman" w:hAnsi="Times New Roman" w:cs="Times New Roman"/>
        </w:rPr>
        <w:t>identical</w:t>
      </w:r>
      <w:r>
        <w:rPr>
          <w:rFonts w:ascii="Times New Roman" w:hAnsi="Times New Roman" w:cs="Times New Roman"/>
        </w:rPr>
        <w:t xml:space="preserve"> intervention study groups (Learning Labs) and will meet 5 of 7 school days for three months. The intervention study groups will have an equalized number and matched for gender. The confidence level for this sample size is 5.27. Additional demographic data will be analyzed and reported.</w:t>
      </w:r>
    </w:p>
    <w:p w14:paraId="5DB19A97" w14:textId="77777777" w:rsidR="00881761" w:rsidRPr="006B5C2F" w:rsidRDefault="00881761" w:rsidP="00881761">
      <w:pPr>
        <w:shd w:val="clear" w:color="auto" w:fill="FFFFFF"/>
        <w:spacing w:line="480" w:lineRule="auto"/>
        <w:ind w:firstLine="720"/>
        <w:rPr>
          <w:rFonts w:ascii="Times New Roman" w:hAnsi="Times New Roman" w:cs="Times New Roman"/>
          <w:b/>
        </w:rPr>
      </w:pPr>
      <w:r w:rsidRPr="000B6F13">
        <w:rPr>
          <w:rFonts w:ascii="Times New Roman" w:hAnsi="Times New Roman" w:cs="Times New Roman"/>
        </w:rPr>
        <w:t>Informed written consent will be obtained from all participants in accordance with procedures approved by the IRB review board at George Mason University.</w:t>
      </w:r>
    </w:p>
    <w:p w14:paraId="106019DD" w14:textId="2539526E" w:rsidR="00C053AE" w:rsidRPr="0011353F" w:rsidRDefault="00602D8D" w:rsidP="00CC031D">
      <w:pPr>
        <w:spacing w:line="480" w:lineRule="auto"/>
        <w:rPr>
          <w:rFonts w:ascii="Times New Roman" w:hAnsi="Times New Roman" w:cs="Times New Roman"/>
          <w:b/>
        </w:rPr>
      </w:pPr>
      <w:r>
        <w:rPr>
          <w:rFonts w:ascii="Times New Roman" w:hAnsi="Times New Roman" w:cs="Times New Roman"/>
          <w:b/>
        </w:rPr>
        <w:t>Participants</w:t>
      </w:r>
    </w:p>
    <w:p w14:paraId="4E48ED55" w14:textId="060BA284" w:rsidR="00CC031D" w:rsidRDefault="00C053AE" w:rsidP="0011353F">
      <w:pPr>
        <w:spacing w:line="480" w:lineRule="auto"/>
        <w:ind w:firstLine="360"/>
        <w:rPr>
          <w:rFonts w:ascii="Times New Roman" w:hAnsi="Times New Roman" w:cs="Times New Roman"/>
        </w:rPr>
      </w:pPr>
      <w:r>
        <w:rPr>
          <w:rFonts w:ascii="Times New Roman" w:hAnsi="Times New Roman" w:cs="Times New Roman"/>
        </w:rPr>
        <w:tab/>
      </w:r>
      <w:r w:rsidR="00CC031D">
        <w:rPr>
          <w:rFonts w:ascii="Times New Roman" w:hAnsi="Times New Roman" w:cs="Times New Roman"/>
        </w:rPr>
        <w:t xml:space="preserve">The </w:t>
      </w:r>
      <w:r w:rsidR="005B3D62">
        <w:rPr>
          <w:rFonts w:ascii="Times New Roman" w:hAnsi="Times New Roman" w:cs="Times New Roman"/>
        </w:rPr>
        <w:t xml:space="preserve">participants in the intervention study </w:t>
      </w:r>
      <w:r w:rsidR="00CC031D">
        <w:rPr>
          <w:rFonts w:ascii="Times New Roman" w:hAnsi="Times New Roman" w:cs="Times New Roman"/>
        </w:rPr>
        <w:t xml:space="preserve">will include </w:t>
      </w:r>
      <w:r w:rsidR="005B3D62">
        <w:rPr>
          <w:rFonts w:ascii="Times New Roman" w:hAnsi="Times New Roman" w:cs="Times New Roman"/>
        </w:rPr>
        <w:t xml:space="preserve">32 </w:t>
      </w:r>
      <w:r w:rsidR="00602D8D">
        <w:rPr>
          <w:rFonts w:ascii="Times New Roman" w:hAnsi="Times New Roman" w:cs="Times New Roman"/>
        </w:rPr>
        <w:t>students</w:t>
      </w:r>
      <w:r w:rsidR="005B3D62">
        <w:rPr>
          <w:rFonts w:ascii="Times New Roman" w:hAnsi="Times New Roman" w:cs="Times New Roman"/>
        </w:rPr>
        <w:t xml:space="preserve"> with the age range of 14 to 15 years</w:t>
      </w:r>
      <w:r w:rsidR="00CC031D">
        <w:rPr>
          <w:rFonts w:ascii="Times New Roman" w:hAnsi="Times New Roman" w:cs="Times New Roman"/>
        </w:rPr>
        <w:t xml:space="preserve"> and </w:t>
      </w:r>
      <w:r w:rsidR="005B3D62">
        <w:rPr>
          <w:rFonts w:ascii="Times New Roman" w:hAnsi="Times New Roman" w:cs="Times New Roman"/>
        </w:rPr>
        <w:t xml:space="preserve">2 </w:t>
      </w:r>
      <w:r w:rsidR="00CC031D">
        <w:rPr>
          <w:rFonts w:ascii="Times New Roman" w:hAnsi="Times New Roman" w:cs="Times New Roman"/>
        </w:rPr>
        <w:t xml:space="preserve">teachers from </w:t>
      </w:r>
      <w:r w:rsidR="002404B6" w:rsidRPr="000B6F13">
        <w:rPr>
          <w:rFonts w:ascii="Times New Roman" w:hAnsi="Times New Roman" w:cs="Times New Roman"/>
        </w:rPr>
        <w:t>an academically selective private high school</w:t>
      </w:r>
      <w:r w:rsidR="00CC031D">
        <w:rPr>
          <w:rFonts w:ascii="Times New Roman" w:hAnsi="Times New Roman" w:cs="Times New Roman"/>
        </w:rPr>
        <w:t xml:space="preserve"> in Northern Virginia</w:t>
      </w:r>
      <w:r w:rsidR="002404B6" w:rsidRPr="000B6F13">
        <w:rPr>
          <w:rFonts w:ascii="Times New Roman" w:hAnsi="Times New Roman" w:cs="Times New Roman"/>
        </w:rPr>
        <w:t xml:space="preserve">. </w:t>
      </w:r>
    </w:p>
    <w:p w14:paraId="1F3C30AE" w14:textId="77777777" w:rsidR="00CC031D" w:rsidRDefault="00CC031D" w:rsidP="0011353F">
      <w:pPr>
        <w:spacing w:line="480" w:lineRule="auto"/>
        <w:ind w:firstLine="360"/>
        <w:rPr>
          <w:rFonts w:ascii="Times New Roman" w:hAnsi="Times New Roman" w:cs="Times New Roman"/>
          <w:b/>
        </w:rPr>
      </w:pPr>
      <w:r>
        <w:rPr>
          <w:rFonts w:ascii="Times New Roman" w:hAnsi="Times New Roman" w:cs="Times New Roman"/>
          <w:b/>
        </w:rPr>
        <w:t>Students</w:t>
      </w:r>
    </w:p>
    <w:p w14:paraId="015B2292" w14:textId="1EF8D6C6" w:rsidR="00CC031D" w:rsidRDefault="00072A67" w:rsidP="00602D8D">
      <w:pPr>
        <w:spacing w:line="480" w:lineRule="auto"/>
        <w:ind w:firstLine="720"/>
        <w:rPr>
          <w:rFonts w:ascii="Times New Roman" w:hAnsi="Times New Roman" w:cs="Times New Roman"/>
        </w:rPr>
      </w:pPr>
      <w:r>
        <w:rPr>
          <w:rFonts w:ascii="Times New Roman" w:hAnsi="Times New Roman" w:cs="Times New Roman"/>
        </w:rPr>
        <w:t>Students with documented</w:t>
      </w:r>
      <w:r w:rsidR="002224A2">
        <w:rPr>
          <w:rFonts w:ascii="Times New Roman" w:hAnsi="Times New Roman" w:cs="Times New Roman"/>
        </w:rPr>
        <w:t xml:space="preserve"> learning disabilities make up 32</w:t>
      </w:r>
      <w:r>
        <w:rPr>
          <w:rFonts w:ascii="Times New Roman" w:hAnsi="Times New Roman" w:cs="Times New Roman"/>
        </w:rPr>
        <w:t xml:space="preserve">% of the schools population. </w:t>
      </w:r>
      <w:r w:rsidR="000B6F13" w:rsidRPr="000B6F13">
        <w:rPr>
          <w:rFonts w:ascii="Times New Roman" w:hAnsi="Times New Roman" w:cs="Times New Roman"/>
        </w:rPr>
        <w:t xml:space="preserve">Data will be reported from 32 adolescents (16 females and 16 males; ages 14-15); </w:t>
      </w:r>
      <w:r>
        <w:rPr>
          <w:rFonts w:ascii="Times New Roman" w:hAnsi="Times New Roman" w:cs="Times New Roman"/>
        </w:rPr>
        <w:t xml:space="preserve">twenty-five percent will be students with learning disabilities; </w:t>
      </w:r>
      <w:r w:rsidR="002224A2">
        <w:rPr>
          <w:rFonts w:ascii="Times New Roman" w:hAnsi="Times New Roman" w:cs="Times New Roman"/>
        </w:rPr>
        <w:t xml:space="preserve">and, </w:t>
      </w:r>
      <w:r w:rsidR="000B6F13" w:rsidRPr="000B6F13">
        <w:rPr>
          <w:rFonts w:ascii="Times New Roman" w:hAnsi="Times New Roman" w:cs="Times New Roman"/>
        </w:rPr>
        <w:t>all will be fluent English speakers.</w:t>
      </w:r>
      <w:r w:rsidR="00CC031D">
        <w:rPr>
          <w:rFonts w:ascii="Times New Roman" w:hAnsi="Times New Roman" w:cs="Times New Roman"/>
        </w:rPr>
        <w:t xml:space="preserve"> Students with Learning Disabilities (LD) in the ninth grade make up 25% of that grade level’s population (17) and will be included and integrated into the learning labs with their non-LD peers. Sample size, including students with LD, will be 10% (60) of the 115 students in the freshman class of the school. </w:t>
      </w:r>
    </w:p>
    <w:p w14:paraId="6BC0BA71" w14:textId="77777777" w:rsidR="00075787" w:rsidRDefault="00CC031D" w:rsidP="00075787">
      <w:pPr>
        <w:shd w:val="clear" w:color="auto" w:fill="FFFFFF"/>
        <w:spacing w:line="480" w:lineRule="auto"/>
        <w:ind w:firstLine="360"/>
        <w:rPr>
          <w:rFonts w:ascii="Times New Roman" w:hAnsi="Times New Roman" w:cs="Times New Roman"/>
          <w:b/>
        </w:rPr>
      </w:pPr>
      <w:r w:rsidRPr="00CC031D">
        <w:rPr>
          <w:rFonts w:ascii="Times New Roman" w:hAnsi="Times New Roman" w:cs="Times New Roman"/>
          <w:b/>
        </w:rPr>
        <w:t>Teachers</w:t>
      </w:r>
      <w:r w:rsidR="000B6F13" w:rsidRPr="00CC031D">
        <w:rPr>
          <w:rFonts w:ascii="Times New Roman" w:hAnsi="Times New Roman" w:cs="Times New Roman"/>
          <w:b/>
        </w:rPr>
        <w:t xml:space="preserve"> </w:t>
      </w:r>
    </w:p>
    <w:p w14:paraId="2483B4ED" w14:textId="2D023DF4" w:rsidR="00075787" w:rsidRDefault="00075787" w:rsidP="00075787">
      <w:pPr>
        <w:shd w:val="clear" w:color="auto" w:fill="FFFFFF"/>
        <w:spacing w:line="480" w:lineRule="auto"/>
        <w:ind w:firstLine="720"/>
        <w:rPr>
          <w:rFonts w:ascii="Times New Roman" w:hAnsi="Times New Roman" w:cs="Times New Roman"/>
        </w:rPr>
      </w:pPr>
      <w:r>
        <w:rPr>
          <w:rFonts w:ascii="Times New Roman" w:hAnsi="Times New Roman" w:cs="Times New Roman"/>
        </w:rPr>
        <w:t>Learning labs will be led by one (1) special education teachers licensed to teach special education employed by the school and the researcher-participant also licensed in special education.</w:t>
      </w:r>
    </w:p>
    <w:p w14:paraId="19CDFDE7" w14:textId="77777777" w:rsidR="00602D8D" w:rsidRDefault="00602D8D" w:rsidP="00602D8D">
      <w:pPr>
        <w:spacing w:line="480" w:lineRule="auto"/>
        <w:ind w:firstLine="360"/>
        <w:rPr>
          <w:rFonts w:ascii="Times New Roman" w:hAnsi="Times New Roman" w:cs="Times New Roman"/>
          <w:b/>
        </w:rPr>
      </w:pPr>
      <w:r>
        <w:rPr>
          <w:rFonts w:ascii="Times New Roman" w:hAnsi="Times New Roman" w:cs="Times New Roman"/>
          <w:b/>
        </w:rPr>
        <w:t>Setting</w:t>
      </w:r>
    </w:p>
    <w:p w14:paraId="0E9255F8" w14:textId="77777777" w:rsidR="00602D8D" w:rsidRDefault="00602D8D" w:rsidP="00602D8D">
      <w:pPr>
        <w:spacing w:line="480" w:lineRule="auto"/>
        <w:ind w:firstLine="360"/>
        <w:rPr>
          <w:rFonts w:ascii="Times New Roman" w:hAnsi="Times New Roman" w:cs="Times New Roman"/>
        </w:rPr>
      </w:pPr>
      <w:r w:rsidRPr="000B6F13">
        <w:rPr>
          <w:rFonts w:ascii="Times New Roman" w:hAnsi="Times New Roman" w:cs="Times New Roman"/>
        </w:rPr>
        <w:t>The school is located in a suburban area of Washington, D.C. with a population of approximately 508 students (predominantly white upper socioeconomic status).</w:t>
      </w:r>
      <w:r>
        <w:rPr>
          <w:rFonts w:ascii="Times New Roman" w:hAnsi="Times New Roman" w:cs="Times New Roman"/>
        </w:rPr>
        <w:t xml:space="preserve"> </w:t>
      </w:r>
    </w:p>
    <w:p w14:paraId="36F80455" w14:textId="4D36962F" w:rsidR="00F45654" w:rsidRPr="00CC031D" w:rsidRDefault="00F45654" w:rsidP="0011353F">
      <w:pPr>
        <w:spacing w:line="480" w:lineRule="auto"/>
        <w:ind w:firstLine="360"/>
        <w:rPr>
          <w:rFonts w:ascii="Times New Roman" w:hAnsi="Times New Roman" w:cs="Times New Roman"/>
          <w:b/>
        </w:rPr>
      </w:pPr>
    </w:p>
    <w:p w14:paraId="04EC3FBC" w14:textId="6CB2898D" w:rsidR="00E80F47" w:rsidRPr="00E80F47" w:rsidRDefault="006B5C2F" w:rsidP="003A63AB">
      <w:pPr>
        <w:shd w:val="clear" w:color="auto" w:fill="FFFFFF"/>
        <w:spacing w:line="480" w:lineRule="auto"/>
        <w:rPr>
          <w:rFonts w:ascii="Times New Roman" w:hAnsi="Times New Roman" w:cs="Times New Roman"/>
          <w:b/>
        </w:rPr>
      </w:pPr>
      <w:commentRangeStart w:id="2"/>
      <w:r>
        <w:rPr>
          <w:rFonts w:ascii="Times New Roman" w:hAnsi="Times New Roman" w:cs="Times New Roman"/>
          <w:b/>
        </w:rPr>
        <w:t>Materials</w:t>
      </w:r>
      <w:commentRangeEnd w:id="2"/>
      <w:r w:rsidR="00793BF1">
        <w:rPr>
          <w:rStyle w:val="CommentReference"/>
        </w:rPr>
        <w:commentReference w:id="2"/>
      </w:r>
    </w:p>
    <w:p w14:paraId="54574C42" w14:textId="4B542EF0" w:rsidR="00075787" w:rsidRDefault="00075787" w:rsidP="00FD1515">
      <w:pPr>
        <w:spacing w:line="480" w:lineRule="auto"/>
        <w:ind w:firstLine="360"/>
        <w:rPr>
          <w:rFonts w:ascii="Times New Roman" w:hAnsi="Times New Roman" w:cs="Times New Roman"/>
        </w:rPr>
      </w:pPr>
      <w:r>
        <w:rPr>
          <w:rFonts w:ascii="Times New Roman" w:hAnsi="Times New Roman" w:cs="Times New Roman"/>
        </w:rPr>
        <w:t>Materials for this study will include student journals, weekly academic accountability sheets/calendars, list of evidence-based strategies, pretest/posttest and, scales to measure cognitive, metacognitive, self-regulation practices and motivation.</w:t>
      </w:r>
      <w:r w:rsidR="00602D8D">
        <w:rPr>
          <w:rFonts w:ascii="Times New Roman" w:hAnsi="Times New Roman" w:cs="Times New Roman"/>
        </w:rPr>
        <w:t xml:space="preserve"> A more detail description follows.</w:t>
      </w:r>
    </w:p>
    <w:p w14:paraId="33E9A42A" w14:textId="77999230" w:rsidR="00075787" w:rsidRPr="00602D8D" w:rsidRDefault="00FA0468" w:rsidP="00602D8D">
      <w:pPr>
        <w:spacing w:line="480" w:lineRule="auto"/>
        <w:ind w:firstLine="360"/>
        <w:rPr>
          <w:rFonts w:ascii="Times New Roman" w:hAnsi="Times New Roman" w:cs="Times New Roman"/>
          <w:b/>
        </w:rPr>
      </w:pPr>
      <w:r>
        <w:rPr>
          <w:rFonts w:ascii="Times New Roman" w:hAnsi="Times New Roman" w:cs="Times New Roman"/>
          <w:b/>
        </w:rPr>
        <w:t>Experimental Condition</w:t>
      </w:r>
      <w:r w:rsidR="000852AF">
        <w:rPr>
          <w:rFonts w:ascii="Times New Roman" w:hAnsi="Times New Roman" w:cs="Times New Roman"/>
          <w:b/>
        </w:rPr>
        <w:t xml:space="preserve"> </w:t>
      </w:r>
      <w:commentRangeStart w:id="3"/>
      <w:r>
        <w:rPr>
          <w:rFonts w:ascii="Times New Roman" w:hAnsi="Times New Roman" w:cs="Times New Roman"/>
          <w:b/>
        </w:rPr>
        <w:t>Materials</w:t>
      </w:r>
      <w:commentRangeEnd w:id="3"/>
      <w:r w:rsidR="00075787">
        <w:rPr>
          <w:rStyle w:val="CommentReference"/>
        </w:rPr>
        <w:commentReference w:id="3"/>
      </w:r>
      <w:r w:rsidR="00075787" w:rsidRPr="00FD1515">
        <w:rPr>
          <w:rFonts w:ascii="Times New Roman" w:hAnsi="Times New Roman" w:cs="Times New Roman"/>
        </w:rPr>
        <w:t xml:space="preserve"> </w:t>
      </w:r>
    </w:p>
    <w:p w14:paraId="54F45B09" w14:textId="2BE17280" w:rsidR="00075787" w:rsidRDefault="00075787" w:rsidP="00075787">
      <w:pPr>
        <w:spacing w:line="480" w:lineRule="auto"/>
        <w:ind w:firstLine="360"/>
        <w:rPr>
          <w:rFonts w:ascii="Times New Roman" w:hAnsi="Times New Roman" w:cs="Times New Roman"/>
        </w:rPr>
      </w:pPr>
      <w:r>
        <w:rPr>
          <w:rFonts w:ascii="Times New Roman" w:hAnsi="Times New Roman" w:cs="Times New Roman"/>
        </w:rPr>
        <w:t>Participants will utilize journals to record reflections of ‘what worked/what didn’t work.’ An academic accountability forms to plan and organize tasks assigned in content courses (math, science, English, Social Studies) in a week will be used to visualize a week’s task and to keep track of task completion and non-completion (will be highlighted to assist participant visualization of how many times in one week n</w:t>
      </w:r>
      <w:r w:rsidR="00FA0468">
        <w:rPr>
          <w:rFonts w:ascii="Times New Roman" w:hAnsi="Times New Roman" w:cs="Times New Roman"/>
        </w:rPr>
        <w:t>on-completion occurred). Agenda/calendars</w:t>
      </w:r>
      <w:r>
        <w:rPr>
          <w:rFonts w:ascii="Times New Roman" w:hAnsi="Times New Roman" w:cs="Times New Roman"/>
        </w:rPr>
        <w:t xml:space="preserve"> to record tasks for the week (agendas can be school issued or electronic).  In addition, students will be provided with a list evidence-based strategies to be used in one, some, or all domains, i.e. mnemonics, Cornell note taking, index card for memory use, audio notes, etc. Journals and academic accountability forms will be coded for analysis.</w:t>
      </w:r>
    </w:p>
    <w:p w14:paraId="48DFEA30" w14:textId="19A47F35" w:rsidR="000852AF" w:rsidRDefault="00FA0468" w:rsidP="00602D8D">
      <w:pPr>
        <w:spacing w:line="480" w:lineRule="auto"/>
        <w:ind w:left="720" w:firstLine="720"/>
        <w:rPr>
          <w:rFonts w:ascii="Times New Roman" w:hAnsi="Times New Roman" w:cs="Times New Roman"/>
          <w:b/>
        </w:rPr>
      </w:pPr>
      <w:r>
        <w:rPr>
          <w:rFonts w:ascii="Times New Roman" w:hAnsi="Times New Roman" w:cs="Times New Roman"/>
          <w:b/>
        </w:rPr>
        <w:t>Experimental condition</w:t>
      </w:r>
      <w:r w:rsidR="00954D92">
        <w:rPr>
          <w:rFonts w:ascii="Times New Roman" w:hAnsi="Times New Roman" w:cs="Times New Roman"/>
          <w:b/>
        </w:rPr>
        <w:t xml:space="preserve"> student inventory materials</w:t>
      </w:r>
    </w:p>
    <w:p w14:paraId="512812AC" w14:textId="77777777" w:rsidR="000852AF" w:rsidRDefault="000852AF" w:rsidP="000852AF">
      <w:pPr>
        <w:spacing w:line="480" w:lineRule="auto"/>
        <w:ind w:firstLine="360"/>
        <w:rPr>
          <w:rFonts w:ascii="Times New Roman" w:hAnsi="Times New Roman" w:cs="Times New Roman"/>
        </w:rPr>
      </w:pPr>
      <w:r>
        <w:rPr>
          <w:rFonts w:ascii="Times New Roman" w:hAnsi="Times New Roman" w:cs="Times New Roman"/>
        </w:rPr>
        <w:t>A</w:t>
      </w:r>
      <w:r w:rsidRPr="003112ED">
        <w:rPr>
          <w:rFonts w:ascii="Times New Roman" w:hAnsi="Times New Roman" w:cs="Times New Roman"/>
        </w:rPr>
        <w:t xml:space="preserve"> learning styles inventory survey online, Abiator's On</w:t>
      </w:r>
      <w:r>
        <w:rPr>
          <w:rFonts w:ascii="Times New Roman" w:hAnsi="Times New Roman" w:cs="Times New Roman"/>
        </w:rPr>
        <w:t>line Learning Styles Inventory, will be used to help students identify and become cognizant of their ‘best’ modality for learning information. In addition, the 2</w:t>
      </w:r>
      <w:r w:rsidRPr="009A08C3">
        <w:rPr>
          <w:rFonts w:ascii="Times New Roman" w:hAnsi="Times New Roman" w:cs="Times New Roman"/>
          <w:vertAlign w:val="superscript"/>
        </w:rPr>
        <w:t>nd</w:t>
      </w:r>
      <w:r>
        <w:rPr>
          <w:rFonts w:ascii="Times New Roman" w:hAnsi="Times New Roman" w:cs="Times New Roman"/>
        </w:rPr>
        <w:t xml:space="preserve"> edition (LASSI) (Weinstein, Schulte, and Palmer, 2002) will be used to measure learning strengths and weaknesses of students’ strategic and self-regulated learning.</w:t>
      </w:r>
    </w:p>
    <w:p w14:paraId="09612528" w14:textId="77777777" w:rsidR="000852AF" w:rsidRDefault="000852AF" w:rsidP="000852AF">
      <w:pPr>
        <w:spacing w:line="480" w:lineRule="auto"/>
        <w:ind w:firstLine="360"/>
        <w:rPr>
          <w:rFonts w:ascii="Times New Roman" w:hAnsi="Times New Roman" w:cs="Times New Roman"/>
        </w:rPr>
      </w:pPr>
      <w:r>
        <w:rPr>
          <w:rFonts w:ascii="Times New Roman" w:hAnsi="Times New Roman" w:cs="Times New Roman"/>
        </w:rPr>
        <w:t>Finally, a</w:t>
      </w:r>
      <w:r w:rsidRPr="00850D6C">
        <w:rPr>
          <w:rFonts w:ascii="Times New Roman" w:hAnsi="Times New Roman" w:cs="Times New Roman"/>
        </w:rPr>
        <w:t>ptitude test to determine a composite measure (Ravens Progressive Matrices &amp; Lorge-Thorndike verbal and nonverbal tests)</w:t>
      </w:r>
      <w:r>
        <w:rPr>
          <w:rFonts w:ascii="Times New Roman" w:hAnsi="Times New Roman" w:cs="Times New Roman"/>
        </w:rPr>
        <w:t xml:space="preserve"> will be administered to identify which students made the most gains. </w:t>
      </w:r>
    </w:p>
    <w:p w14:paraId="6EDB2CBF" w14:textId="6B4B9F38" w:rsidR="000852AF" w:rsidRPr="00E642FD" w:rsidRDefault="00954D92" w:rsidP="00602D8D">
      <w:pPr>
        <w:spacing w:line="480" w:lineRule="auto"/>
        <w:ind w:left="720" w:firstLine="720"/>
        <w:rPr>
          <w:rFonts w:ascii="Times New Roman" w:hAnsi="Times New Roman" w:cs="Times New Roman"/>
          <w:b/>
        </w:rPr>
      </w:pPr>
      <w:r>
        <w:rPr>
          <w:rFonts w:ascii="Times New Roman" w:hAnsi="Times New Roman" w:cs="Times New Roman"/>
          <w:b/>
        </w:rPr>
        <w:t>Observational measures materials</w:t>
      </w:r>
    </w:p>
    <w:p w14:paraId="47366CAA" w14:textId="77777777" w:rsidR="00954D92" w:rsidRDefault="000852AF" w:rsidP="00954D92">
      <w:pPr>
        <w:spacing w:line="480" w:lineRule="auto"/>
        <w:ind w:firstLine="360"/>
        <w:rPr>
          <w:rFonts w:ascii="Times New Roman" w:hAnsi="Times New Roman" w:cs="Times New Roman"/>
          <w:b/>
        </w:rPr>
      </w:pPr>
      <w:r>
        <w:rPr>
          <w:rFonts w:ascii="Times New Roman" w:hAnsi="Times New Roman" w:cs="Times New Roman"/>
        </w:rPr>
        <w:t>Academic accountability logs and researcher notes will be kept for each participant and will be used to record activities for each session/observations/and interview notes. This data will be coded for analysis.</w:t>
      </w:r>
      <w:r w:rsidR="00954D92" w:rsidRPr="00954D92">
        <w:rPr>
          <w:rFonts w:ascii="Times New Roman" w:hAnsi="Times New Roman" w:cs="Times New Roman"/>
          <w:b/>
        </w:rPr>
        <w:t xml:space="preserve"> </w:t>
      </w:r>
    </w:p>
    <w:p w14:paraId="14C74A1C" w14:textId="0DF38662" w:rsidR="00954D92" w:rsidRPr="00FA0468" w:rsidRDefault="00954D92" w:rsidP="00954D92">
      <w:pPr>
        <w:spacing w:line="480" w:lineRule="auto"/>
        <w:ind w:left="720" w:firstLine="720"/>
        <w:rPr>
          <w:rFonts w:ascii="Times New Roman" w:hAnsi="Times New Roman" w:cs="Times New Roman"/>
          <w:b/>
        </w:rPr>
      </w:pPr>
      <w:r w:rsidRPr="00FA0468">
        <w:rPr>
          <w:rFonts w:ascii="Times New Roman" w:hAnsi="Times New Roman" w:cs="Times New Roman"/>
          <w:b/>
        </w:rPr>
        <w:t>Measures (Data Sources)</w:t>
      </w:r>
    </w:p>
    <w:p w14:paraId="3C72E34C" w14:textId="77777777" w:rsidR="00954D92" w:rsidRDefault="00954D92" w:rsidP="00954D92">
      <w:pPr>
        <w:spacing w:line="480" w:lineRule="auto"/>
        <w:ind w:firstLine="720"/>
        <w:rPr>
          <w:rFonts w:ascii="Times New Roman" w:hAnsi="Times New Roman" w:cs="Times New Roman"/>
        </w:rPr>
      </w:pPr>
      <w:r>
        <w:rPr>
          <w:rFonts w:ascii="Times New Roman" w:hAnsi="Times New Roman" w:cs="Times New Roman"/>
        </w:rPr>
        <w:t xml:space="preserve">Data sources to be collected in this intervention study include the pretest, the post test, student and teacher interviews and observation notes; as well as school-based academic records. Journals will be utilized by participants to self-reflect on the impact that strategies (variables) introduced in the study have on self-regulated learning activities of organization, student engagement (attention in class, takes part in discussion, acquiescence to classroom/school rules), goal setting, ‘help-seeking,’ self-efficacy (independent variables). </w:t>
      </w:r>
    </w:p>
    <w:p w14:paraId="1E86AD42" w14:textId="77777777" w:rsidR="00954D92" w:rsidRPr="00602D8D" w:rsidRDefault="00954D92" w:rsidP="00954D92">
      <w:pPr>
        <w:spacing w:line="480" w:lineRule="auto"/>
        <w:ind w:firstLine="720"/>
        <w:rPr>
          <w:rFonts w:ascii="Times New Roman" w:hAnsi="Times New Roman" w:cs="Times New Roman"/>
          <w:b/>
        </w:rPr>
      </w:pPr>
      <w:r>
        <w:rPr>
          <w:rFonts w:ascii="Times New Roman" w:hAnsi="Times New Roman" w:cs="Times New Roman"/>
        </w:rPr>
        <w:t xml:space="preserve">The variables will be coded and measured utilizing SPSS to correlate variables of planning, organizing, motivation, adapted learning strategies and, time management improvement. </w:t>
      </w:r>
      <w:r w:rsidRPr="00EB0B00">
        <w:rPr>
          <w:rFonts w:ascii="Times New Roman" w:hAnsi="Times New Roman" w:cs="Times New Roman"/>
        </w:rPr>
        <w:t xml:space="preserve"> </w:t>
      </w:r>
      <w:r>
        <w:rPr>
          <w:rFonts w:ascii="Times New Roman" w:hAnsi="Times New Roman" w:cs="Times New Roman"/>
        </w:rPr>
        <w:t>In order to measure success of intervention a post-test will be administered. The diagnostic instrument used will be the MSLQ (20 minutes) (Garcia Duncan and McKeachie, 2005; Pintrich, Smith Garcia, and McKeachie, 1991) and will indicate areas of students’ SRL strengths and weakness.</w:t>
      </w:r>
    </w:p>
    <w:p w14:paraId="7A1F9323" w14:textId="0FF5E0DA" w:rsidR="00FD1515" w:rsidRDefault="00FD1515" w:rsidP="00432DC2">
      <w:pPr>
        <w:spacing w:line="480" w:lineRule="auto"/>
        <w:ind w:firstLine="720"/>
        <w:rPr>
          <w:rFonts w:ascii="Times New Roman" w:hAnsi="Times New Roman" w:cs="Times New Roman"/>
        </w:rPr>
      </w:pPr>
    </w:p>
    <w:p w14:paraId="3FE0AD1D" w14:textId="5E258EBF" w:rsidR="00850D6C" w:rsidRPr="00850D6C" w:rsidRDefault="00850D6C" w:rsidP="00584120">
      <w:pPr>
        <w:spacing w:line="480" w:lineRule="auto"/>
        <w:rPr>
          <w:b/>
        </w:rPr>
      </w:pPr>
      <w:commentRangeStart w:id="4"/>
      <w:r>
        <w:rPr>
          <w:rFonts w:ascii="Times New Roman" w:hAnsi="Times New Roman" w:cs="Times New Roman"/>
          <w:b/>
        </w:rPr>
        <w:t>Procedures</w:t>
      </w:r>
      <w:commentRangeEnd w:id="4"/>
      <w:r w:rsidR="00793BF1">
        <w:rPr>
          <w:rStyle w:val="CommentReference"/>
        </w:rPr>
        <w:commentReference w:id="4"/>
      </w:r>
    </w:p>
    <w:p w14:paraId="218B8134" w14:textId="69E80432" w:rsidR="00850D6C" w:rsidRDefault="00850D6C" w:rsidP="00850D6C">
      <w:pPr>
        <w:spacing w:line="480" w:lineRule="auto"/>
        <w:ind w:firstLine="360"/>
        <w:rPr>
          <w:rFonts w:ascii="Times New Roman" w:hAnsi="Times New Roman" w:cs="Times New Roman"/>
        </w:rPr>
      </w:pPr>
      <w:r w:rsidRPr="000B6F13">
        <w:rPr>
          <w:rFonts w:ascii="Times New Roman" w:hAnsi="Times New Roman" w:cs="Times New Roman"/>
        </w:rPr>
        <w:t xml:space="preserve">This intervention study is designed to develop student self-directed learning through the acquisition of skills such as </w:t>
      </w:r>
      <w:r w:rsidR="007C0E0C">
        <w:rPr>
          <w:rFonts w:ascii="Times New Roman" w:hAnsi="Times New Roman" w:cs="Times New Roman"/>
        </w:rPr>
        <w:t>organization, student engagement (attention in class, takes part in discussion, acquiescence to classroom/school rules), goal setting, ‘help-seeking,’ self-efficacy</w:t>
      </w:r>
      <w:r w:rsidR="00784F04">
        <w:rPr>
          <w:rFonts w:ascii="Times New Roman" w:hAnsi="Times New Roman" w:cs="Times New Roman"/>
        </w:rPr>
        <w:t>. I</w:t>
      </w:r>
      <w:r w:rsidRPr="000B6F13">
        <w:rPr>
          <w:rFonts w:ascii="Times New Roman" w:hAnsi="Times New Roman" w:cs="Times New Roman"/>
        </w:rPr>
        <w:t xml:space="preserve">n essence, understanding how to ‘learn to learn.’ </w:t>
      </w:r>
    </w:p>
    <w:p w14:paraId="25DD8E12" w14:textId="02144193" w:rsidR="00891859" w:rsidRPr="000B6F13" w:rsidRDefault="0027610F" w:rsidP="009F0DD5">
      <w:pPr>
        <w:pStyle w:val="ListParagraph"/>
        <w:spacing w:line="480" w:lineRule="auto"/>
        <w:ind w:left="0" w:firstLine="360"/>
        <w:rPr>
          <w:rFonts w:ascii="Times New Roman" w:hAnsi="Times New Roman" w:cs="Times New Roman"/>
        </w:rPr>
      </w:pPr>
      <w:r>
        <w:rPr>
          <w:rFonts w:ascii="Times New Roman" w:hAnsi="Times New Roman" w:cs="Times New Roman"/>
        </w:rPr>
        <w:t xml:space="preserve"> At the onset</w:t>
      </w:r>
      <w:r w:rsidR="00954D92">
        <w:rPr>
          <w:rFonts w:ascii="Times New Roman" w:hAnsi="Times New Roman" w:cs="Times New Roman"/>
        </w:rPr>
        <w:t xml:space="preserve"> and conclusion </w:t>
      </w:r>
      <w:r>
        <w:rPr>
          <w:rFonts w:ascii="Times New Roman" w:hAnsi="Times New Roman" w:cs="Times New Roman"/>
        </w:rPr>
        <w:t xml:space="preserve">of the intervention participants will be administered </w:t>
      </w:r>
      <w:r w:rsidR="00283278">
        <w:rPr>
          <w:rFonts w:ascii="Times New Roman" w:hAnsi="Times New Roman" w:cs="Times New Roman"/>
        </w:rPr>
        <w:t xml:space="preserve">two survey instruments. The LASSI </w:t>
      </w:r>
      <w:r w:rsidR="00A72E29">
        <w:rPr>
          <w:rFonts w:ascii="Times New Roman" w:hAnsi="Times New Roman" w:cs="Times New Roman"/>
        </w:rPr>
        <w:t xml:space="preserve">(15 minutes) </w:t>
      </w:r>
      <w:r w:rsidR="00283278">
        <w:rPr>
          <w:rFonts w:ascii="Times New Roman" w:hAnsi="Times New Roman" w:cs="Times New Roman"/>
        </w:rPr>
        <w:t xml:space="preserve">will be used to measure participants pre-intervention SRL strengths and weaknesses. In addition, participants will be administered a </w:t>
      </w:r>
      <w:r w:rsidR="001C3B20" w:rsidRPr="000B6F13">
        <w:rPr>
          <w:rFonts w:ascii="Times New Roman" w:hAnsi="Times New Roman" w:cs="Times New Roman"/>
        </w:rPr>
        <w:t xml:space="preserve">learning styles test </w:t>
      </w:r>
      <w:r w:rsidR="00A72E29">
        <w:rPr>
          <w:rFonts w:ascii="Times New Roman" w:hAnsi="Times New Roman" w:cs="Times New Roman"/>
        </w:rPr>
        <w:t xml:space="preserve">(15 minutes) </w:t>
      </w:r>
      <w:r w:rsidR="00283278">
        <w:rPr>
          <w:rFonts w:ascii="Times New Roman" w:hAnsi="Times New Roman" w:cs="Times New Roman"/>
        </w:rPr>
        <w:t xml:space="preserve">to begin a discussion of </w:t>
      </w:r>
      <w:r w:rsidR="00891859" w:rsidRPr="000B6F13">
        <w:rPr>
          <w:rFonts w:ascii="Times New Roman" w:hAnsi="Times New Roman" w:cs="Times New Roman"/>
        </w:rPr>
        <w:t>metacognitive process of s</w:t>
      </w:r>
      <w:r w:rsidR="001C3B20" w:rsidRPr="000B6F13">
        <w:rPr>
          <w:rFonts w:ascii="Times New Roman" w:hAnsi="Times New Roman" w:cs="Times New Roman"/>
        </w:rPr>
        <w:t>elf-</w:t>
      </w:r>
      <w:r w:rsidR="00D30184">
        <w:rPr>
          <w:rFonts w:ascii="Times New Roman" w:hAnsi="Times New Roman" w:cs="Times New Roman"/>
        </w:rPr>
        <w:t>awareness</w:t>
      </w:r>
      <w:r w:rsidR="001C3B20" w:rsidRPr="000B6F13">
        <w:rPr>
          <w:rFonts w:ascii="Times New Roman" w:hAnsi="Times New Roman" w:cs="Times New Roman"/>
        </w:rPr>
        <w:t>.</w:t>
      </w:r>
      <w:r w:rsidR="00D30184">
        <w:rPr>
          <w:rFonts w:ascii="Times New Roman" w:hAnsi="Times New Roman" w:cs="Times New Roman"/>
        </w:rPr>
        <w:t xml:space="preserve"> </w:t>
      </w:r>
      <w:r>
        <w:rPr>
          <w:rFonts w:ascii="Times New Roman" w:hAnsi="Times New Roman" w:cs="Times New Roman"/>
        </w:rPr>
        <w:t xml:space="preserve">The learning style inventory </w:t>
      </w:r>
      <w:r w:rsidR="00D30184">
        <w:rPr>
          <w:rFonts w:ascii="Times New Roman" w:hAnsi="Times New Roman" w:cs="Times New Roman"/>
        </w:rPr>
        <w:t xml:space="preserve">will identify </w:t>
      </w:r>
      <w:r>
        <w:rPr>
          <w:rFonts w:ascii="Times New Roman" w:hAnsi="Times New Roman" w:cs="Times New Roman"/>
        </w:rPr>
        <w:t xml:space="preserve">participants </w:t>
      </w:r>
      <w:r w:rsidR="00D30184">
        <w:rPr>
          <w:rFonts w:ascii="Times New Roman" w:hAnsi="Times New Roman" w:cs="Times New Roman"/>
        </w:rPr>
        <w:t>‘best’ learning moda</w:t>
      </w:r>
      <w:r w:rsidR="00CC737F">
        <w:rPr>
          <w:rFonts w:ascii="Times New Roman" w:hAnsi="Times New Roman" w:cs="Times New Roman"/>
        </w:rPr>
        <w:t>lities</w:t>
      </w:r>
      <w:r>
        <w:rPr>
          <w:rFonts w:ascii="Times New Roman" w:hAnsi="Times New Roman" w:cs="Times New Roman"/>
        </w:rPr>
        <w:t xml:space="preserve">. With this information participants will </w:t>
      </w:r>
      <w:r w:rsidR="00875207">
        <w:rPr>
          <w:rFonts w:ascii="Times New Roman" w:hAnsi="Times New Roman" w:cs="Times New Roman"/>
        </w:rPr>
        <w:t xml:space="preserve">be </w:t>
      </w:r>
      <w:r>
        <w:rPr>
          <w:rFonts w:ascii="Times New Roman" w:hAnsi="Times New Roman" w:cs="Times New Roman"/>
        </w:rPr>
        <w:t>guided to i</w:t>
      </w:r>
      <w:r w:rsidR="00CC737F">
        <w:rPr>
          <w:rFonts w:ascii="Times New Roman" w:hAnsi="Times New Roman" w:cs="Times New Roman"/>
        </w:rPr>
        <w:t xml:space="preserve">dentify strategies </w:t>
      </w:r>
      <w:r w:rsidR="00875207">
        <w:rPr>
          <w:rFonts w:ascii="Times New Roman" w:hAnsi="Times New Roman" w:cs="Times New Roman"/>
        </w:rPr>
        <w:t>already in their repertoire.</w:t>
      </w:r>
      <w:r w:rsidR="00CC737F">
        <w:rPr>
          <w:rFonts w:ascii="Times New Roman" w:hAnsi="Times New Roman" w:cs="Times New Roman"/>
        </w:rPr>
        <w:t xml:space="preserve">  </w:t>
      </w:r>
    </w:p>
    <w:p w14:paraId="4EF9BB73" w14:textId="77777777" w:rsidR="007D5FD2" w:rsidRDefault="007D5FD2" w:rsidP="000E7CD1">
      <w:pPr>
        <w:spacing w:line="480" w:lineRule="auto"/>
        <w:ind w:firstLine="360"/>
        <w:rPr>
          <w:rFonts w:ascii="Times New Roman" w:hAnsi="Times New Roman" w:cs="Times New Roman"/>
        </w:rPr>
      </w:pPr>
      <w:r>
        <w:rPr>
          <w:rFonts w:ascii="Times New Roman" w:hAnsi="Times New Roman" w:cs="Times New Roman"/>
        </w:rPr>
        <w:t>Next, participants will be guided in completing the ‘academic accountability plan.’ This grid of academic courses which participants must fill-in tasks to be completed for the week. The tasks are found in teacher created website; homework handouts sheets or recorded from bulletin boards in class. The ‘accountability plan’ will be kept with the intervention study teacher and distributed to students in each session meeting. This accountability plan will be the primary monitoring instrument for student planning and completion.</w:t>
      </w:r>
    </w:p>
    <w:p w14:paraId="55D6B09B" w14:textId="45F895A7" w:rsidR="000E7CD1" w:rsidRDefault="007D5FD2" w:rsidP="000E7CD1">
      <w:pPr>
        <w:spacing w:line="480" w:lineRule="auto"/>
        <w:ind w:firstLine="360"/>
        <w:rPr>
          <w:rFonts w:ascii="Times New Roman" w:hAnsi="Times New Roman" w:cs="Times New Roman"/>
        </w:rPr>
      </w:pPr>
      <w:r>
        <w:rPr>
          <w:rFonts w:ascii="Times New Roman" w:hAnsi="Times New Roman" w:cs="Times New Roman"/>
        </w:rPr>
        <w:t xml:space="preserve">Strategies for organization, student engagement (attention in class, takes part in discussion, acquiescence to classroom/school rules), goal setting, ‘help-seeking,’ self-efficacy (independent variables) will be </w:t>
      </w:r>
      <w:r w:rsidR="00875207">
        <w:rPr>
          <w:rFonts w:ascii="Times New Roman" w:hAnsi="Times New Roman" w:cs="Times New Roman"/>
        </w:rPr>
        <w:t xml:space="preserve">introduced (research-based </w:t>
      </w:r>
      <w:r w:rsidR="00736E5A">
        <w:rPr>
          <w:rFonts w:ascii="Times New Roman" w:hAnsi="Times New Roman" w:cs="Times New Roman"/>
        </w:rPr>
        <w:t>strategies</w:t>
      </w:r>
      <w:r w:rsidR="00875207">
        <w:rPr>
          <w:rFonts w:ascii="Times New Roman" w:hAnsi="Times New Roman" w:cs="Times New Roman"/>
        </w:rPr>
        <w:t xml:space="preserve"> compiled by </w:t>
      </w:r>
      <w:r w:rsidR="00584120">
        <w:rPr>
          <w:rFonts w:ascii="Times New Roman" w:hAnsi="Times New Roman" w:cs="Times New Roman"/>
        </w:rPr>
        <w:t xml:space="preserve">researchers) </w:t>
      </w:r>
      <w:r>
        <w:rPr>
          <w:rFonts w:ascii="Times New Roman" w:hAnsi="Times New Roman" w:cs="Times New Roman"/>
        </w:rPr>
        <w:t>incrementally a</w:t>
      </w:r>
      <w:r w:rsidR="00954D92">
        <w:rPr>
          <w:rFonts w:ascii="Times New Roman" w:hAnsi="Times New Roman" w:cs="Times New Roman"/>
        </w:rPr>
        <w:t xml:space="preserve">nd on an </w:t>
      </w:r>
      <w:r w:rsidR="001F4166">
        <w:rPr>
          <w:rFonts w:ascii="Times New Roman" w:hAnsi="Times New Roman" w:cs="Times New Roman"/>
        </w:rPr>
        <w:t>as needed basis</w:t>
      </w:r>
      <w:r w:rsidR="00954D92">
        <w:rPr>
          <w:rFonts w:ascii="Times New Roman" w:hAnsi="Times New Roman" w:cs="Times New Roman"/>
        </w:rPr>
        <w:t xml:space="preserve"> during </w:t>
      </w:r>
      <w:r>
        <w:rPr>
          <w:rFonts w:ascii="Times New Roman" w:hAnsi="Times New Roman" w:cs="Times New Roman"/>
        </w:rPr>
        <w:t>o</w:t>
      </w:r>
      <w:r w:rsidR="00954D92">
        <w:rPr>
          <w:rFonts w:ascii="Times New Roman" w:hAnsi="Times New Roman" w:cs="Times New Roman"/>
        </w:rPr>
        <w:t>ne-to-one interviews or throughout the intervention study sessions as a whole-</w:t>
      </w:r>
      <w:r>
        <w:rPr>
          <w:rFonts w:ascii="Times New Roman" w:hAnsi="Times New Roman" w:cs="Times New Roman"/>
        </w:rPr>
        <w:t>class in</w:t>
      </w:r>
      <w:r w:rsidR="009E4398">
        <w:rPr>
          <w:rFonts w:ascii="Times New Roman" w:hAnsi="Times New Roman" w:cs="Times New Roman"/>
        </w:rPr>
        <w:t>struction. Strategy adoption and/or deletion will be monitored through researcher observation and participants’ journal entries</w:t>
      </w:r>
      <w:r w:rsidR="00584120">
        <w:rPr>
          <w:rFonts w:ascii="Times New Roman" w:hAnsi="Times New Roman" w:cs="Times New Roman"/>
        </w:rPr>
        <w:t xml:space="preserve">. </w:t>
      </w:r>
      <w:r w:rsidR="009E4398">
        <w:rPr>
          <w:rFonts w:ascii="Times New Roman" w:hAnsi="Times New Roman" w:cs="Times New Roman"/>
        </w:rPr>
        <w:t>Strategy</w:t>
      </w:r>
      <w:r w:rsidR="00584120">
        <w:rPr>
          <w:rFonts w:ascii="Times New Roman" w:hAnsi="Times New Roman" w:cs="Times New Roman"/>
        </w:rPr>
        <w:t xml:space="preserve"> based </w:t>
      </w:r>
      <w:r w:rsidR="009E4398">
        <w:rPr>
          <w:rFonts w:ascii="Times New Roman" w:hAnsi="Times New Roman" w:cs="Times New Roman"/>
        </w:rPr>
        <w:t xml:space="preserve">on </w:t>
      </w:r>
      <w:r w:rsidR="00584120">
        <w:rPr>
          <w:rFonts w:ascii="Times New Roman" w:hAnsi="Times New Roman" w:cs="Times New Roman"/>
        </w:rPr>
        <w:t>preference</w:t>
      </w:r>
      <w:r w:rsidR="009E4398">
        <w:rPr>
          <w:rFonts w:ascii="Times New Roman" w:hAnsi="Times New Roman" w:cs="Times New Roman"/>
        </w:rPr>
        <w:t xml:space="preserve"> is a</w:t>
      </w:r>
      <w:r w:rsidR="00584120">
        <w:rPr>
          <w:rFonts w:ascii="Times New Roman" w:hAnsi="Times New Roman" w:cs="Times New Roman"/>
        </w:rPr>
        <w:t xml:space="preserve"> treatment </w:t>
      </w:r>
      <w:r w:rsidR="009E4398">
        <w:rPr>
          <w:rFonts w:ascii="Times New Roman" w:hAnsi="Times New Roman" w:cs="Times New Roman"/>
        </w:rPr>
        <w:t xml:space="preserve">that </w:t>
      </w:r>
      <w:r w:rsidR="00584120">
        <w:rPr>
          <w:rFonts w:ascii="Times New Roman" w:hAnsi="Times New Roman" w:cs="Times New Roman"/>
        </w:rPr>
        <w:t>will be an ongoing discussion in the learning lab to ensure participants develop the ability to identify and cho</w:t>
      </w:r>
      <w:r w:rsidR="009E4398">
        <w:rPr>
          <w:rFonts w:ascii="Times New Roman" w:hAnsi="Times New Roman" w:cs="Times New Roman"/>
        </w:rPr>
        <w:t>o</w:t>
      </w:r>
      <w:r w:rsidR="00584120">
        <w:rPr>
          <w:rFonts w:ascii="Times New Roman" w:hAnsi="Times New Roman" w:cs="Times New Roman"/>
        </w:rPr>
        <w:t xml:space="preserve">se strategies for learning </w:t>
      </w:r>
      <w:r w:rsidR="00875207">
        <w:rPr>
          <w:rFonts w:ascii="Times New Roman" w:hAnsi="Times New Roman" w:cs="Times New Roman"/>
        </w:rPr>
        <w:t>best suit</w:t>
      </w:r>
      <w:r w:rsidR="00584120">
        <w:rPr>
          <w:rFonts w:ascii="Times New Roman" w:hAnsi="Times New Roman" w:cs="Times New Roman"/>
        </w:rPr>
        <w:t>ed</w:t>
      </w:r>
      <w:r w:rsidR="00875207">
        <w:rPr>
          <w:rFonts w:ascii="Times New Roman" w:hAnsi="Times New Roman" w:cs="Times New Roman"/>
        </w:rPr>
        <w:t xml:space="preserve"> </w:t>
      </w:r>
      <w:r w:rsidR="00584120">
        <w:rPr>
          <w:rFonts w:ascii="Times New Roman" w:hAnsi="Times New Roman" w:cs="Times New Roman"/>
        </w:rPr>
        <w:t xml:space="preserve">for the </w:t>
      </w:r>
      <w:r w:rsidR="00875207">
        <w:rPr>
          <w:rFonts w:ascii="Times New Roman" w:hAnsi="Times New Roman" w:cs="Times New Roman"/>
        </w:rPr>
        <w:t>delivery system</w:t>
      </w:r>
      <w:r w:rsidR="00584120">
        <w:rPr>
          <w:rFonts w:ascii="Times New Roman" w:hAnsi="Times New Roman" w:cs="Times New Roman"/>
        </w:rPr>
        <w:t>s used in specific academic domains</w:t>
      </w:r>
      <w:r w:rsidR="00875207">
        <w:rPr>
          <w:rFonts w:ascii="Times New Roman" w:hAnsi="Times New Roman" w:cs="Times New Roman"/>
        </w:rPr>
        <w:t xml:space="preserve">: </w:t>
      </w:r>
      <w:r w:rsidR="009E4398">
        <w:rPr>
          <w:rFonts w:ascii="Times New Roman" w:hAnsi="Times New Roman" w:cs="Times New Roman"/>
        </w:rPr>
        <w:t>English, history, math and science</w:t>
      </w:r>
      <w:r w:rsidR="00875207">
        <w:rPr>
          <w:rFonts w:ascii="Times New Roman" w:hAnsi="Times New Roman" w:cs="Times New Roman"/>
        </w:rPr>
        <w:t xml:space="preserve">.  </w:t>
      </w:r>
      <w:r w:rsidR="00954D92">
        <w:rPr>
          <w:rFonts w:ascii="Times New Roman" w:hAnsi="Times New Roman" w:cs="Times New Roman"/>
        </w:rPr>
        <w:t>Specific details of the intervention study session design follows.</w:t>
      </w:r>
    </w:p>
    <w:p w14:paraId="7CAA2999" w14:textId="77777777" w:rsidR="00255712" w:rsidRPr="00212DEC" w:rsidRDefault="00255712" w:rsidP="00255712">
      <w:pPr>
        <w:pStyle w:val="ListParagraph"/>
        <w:spacing w:line="480" w:lineRule="auto"/>
        <w:ind w:left="0" w:firstLine="360"/>
        <w:rPr>
          <w:rFonts w:ascii="Times New Roman" w:hAnsi="Times New Roman" w:cs="Times New Roman"/>
          <w:b/>
        </w:rPr>
      </w:pPr>
      <w:commentRangeStart w:id="5"/>
      <w:r>
        <w:rPr>
          <w:rFonts w:ascii="Times New Roman" w:hAnsi="Times New Roman" w:cs="Times New Roman"/>
          <w:b/>
        </w:rPr>
        <w:t>Experimental Condition</w:t>
      </w:r>
      <w:commentRangeEnd w:id="5"/>
      <w:r>
        <w:rPr>
          <w:rStyle w:val="CommentReference"/>
        </w:rPr>
        <w:commentReference w:id="5"/>
      </w:r>
    </w:p>
    <w:p w14:paraId="565617E8" w14:textId="0F359D48" w:rsidR="000E7CD1" w:rsidRDefault="000E7CD1" w:rsidP="000E7CD1">
      <w:pPr>
        <w:spacing w:line="480" w:lineRule="auto"/>
        <w:ind w:firstLine="360"/>
        <w:rPr>
          <w:rFonts w:ascii="Times New Roman" w:hAnsi="Times New Roman" w:cs="Times New Roman"/>
        </w:rPr>
      </w:pPr>
      <w:r>
        <w:rPr>
          <w:rFonts w:ascii="Times New Roman" w:hAnsi="Times New Roman" w:cs="Times New Roman"/>
        </w:rPr>
        <w:t xml:space="preserve">Participants in the study </w:t>
      </w:r>
      <w:r w:rsidR="00BF06A7">
        <w:rPr>
          <w:rFonts w:ascii="Times New Roman" w:hAnsi="Times New Roman" w:cs="Times New Roman"/>
        </w:rPr>
        <w:t xml:space="preserve">will be part of a small learning community environment, personalized experience, whereby a “sense of growth, of personal agency, of competence, of being someone whose individuality is recognized and fertilized” is used to create a “habit of mind.” (Gtazek &amp; Sarason, 2007, pp. 14-15. </w:t>
      </w:r>
      <w:r w:rsidR="00954D92">
        <w:rPr>
          <w:rFonts w:ascii="Times New Roman" w:hAnsi="Times New Roman" w:cs="Times New Roman"/>
        </w:rPr>
        <w:t>On the first day of the intervention study session (Learning Labs), p</w:t>
      </w:r>
      <w:r w:rsidR="00BF06A7">
        <w:rPr>
          <w:rFonts w:ascii="Times New Roman" w:hAnsi="Times New Roman" w:cs="Times New Roman"/>
        </w:rPr>
        <w:t xml:space="preserve">articipants </w:t>
      </w:r>
      <w:r>
        <w:rPr>
          <w:rFonts w:ascii="Times New Roman" w:hAnsi="Times New Roman" w:cs="Times New Roman"/>
        </w:rPr>
        <w:t xml:space="preserve">will be taught how to identify their ‘best learning’ modality (variable) </w:t>
      </w:r>
      <w:r w:rsidR="00954D92">
        <w:rPr>
          <w:rFonts w:ascii="Times New Roman" w:hAnsi="Times New Roman" w:cs="Times New Roman"/>
        </w:rPr>
        <w:t xml:space="preserve">using a learning styles inventory test </w:t>
      </w:r>
      <w:r w:rsidR="001B07D1">
        <w:rPr>
          <w:rFonts w:ascii="Times New Roman" w:hAnsi="Times New Roman" w:cs="Times New Roman"/>
        </w:rPr>
        <w:t>(20 minutes)</w:t>
      </w:r>
      <w:r w:rsidR="00954D92">
        <w:rPr>
          <w:rFonts w:ascii="Times New Roman" w:hAnsi="Times New Roman" w:cs="Times New Roman"/>
        </w:rPr>
        <w:t xml:space="preserve">. This information </w:t>
      </w:r>
      <w:r>
        <w:rPr>
          <w:rFonts w:ascii="Times New Roman" w:hAnsi="Times New Roman" w:cs="Times New Roman"/>
        </w:rPr>
        <w:t>will</w:t>
      </w:r>
      <w:r w:rsidR="00954D92">
        <w:rPr>
          <w:rFonts w:ascii="Times New Roman" w:hAnsi="Times New Roman" w:cs="Times New Roman"/>
        </w:rPr>
        <w:t xml:space="preserve"> be</w:t>
      </w:r>
      <w:r>
        <w:rPr>
          <w:rFonts w:ascii="Times New Roman" w:hAnsi="Times New Roman" w:cs="Times New Roman"/>
        </w:rPr>
        <w:t xml:space="preserve"> use</w:t>
      </w:r>
      <w:r w:rsidR="00954D92">
        <w:rPr>
          <w:rFonts w:ascii="Times New Roman" w:hAnsi="Times New Roman" w:cs="Times New Roman"/>
        </w:rPr>
        <w:t>d</w:t>
      </w:r>
      <w:r>
        <w:rPr>
          <w:rFonts w:ascii="Times New Roman" w:hAnsi="Times New Roman" w:cs="Times New Roman"/>
        </w:rPr>
        <w:t xml:space="preserve"> to recognize diverse modalities needed in different domains</w:t>
      </w:r>
      <w:r w:rsidR="001B07D1">
        <w:rPr>
          <w:rFonts w:ascii="Times New Roman" w:hAnsi="Times New Roman" w:cs="Times New Roman"/>
        </w:rPr>
        <w:t xml:space="preserve"> (20 minutes)</w:t>
      </w:r>
      <w:r w:rsidR="00954D92">
        <w:rPr>
          <w:rFonts w:ascii="Times New Roman" w:hAnsi="Times New Roman" w:cs="Times New Roman"/>
        </w:rPr>
        <w:t xml:space="preserve"> presented by intervention study teacher and/or teacher-researcher</w:t>
      </w:r>
      <w:r>
        <w:rPr>
          <w:rFonts w:ascii="Times New Roman" w:hAnsi="Times New Roman" w:cs="Times New Roman"/>
        </w:rPr>
        <w:t>. Participant efficacy (independent variable) for choosing learning strategies specific</w:t>
      </w:r>
      <w:r w:rsidR="00BF06A7">
        <w:rPr>
          <w:rFonts w:ascii="Times New Roman" w:hAnsi="Times New Roman" w:cs="Times New Roman"/>
        </w:rPr>
        <w:t xml:space="preserve"> to academic domains (variable)</w:t>
      </w:r>
      <w:r>
        <w:rPr>
          <w:rFonts w:ascii="Times New Roman" w:hAnsi="Times New Roman" w:cs="Times New Roman"/>
        </w:rPr>
        <w:t xml:space="preserve"> </w:t>
      </w:r>
      <w:r w:rsidR="001B07D1">
        <w:rPr>
          <w:rFonts w:ascii="Times New Roman" w:hAnsi="Times New Roman" w:cs="Times New Roman"/>
        </w:rPr>
        <w:t xml:space="preserve">will be </w:t>
      </w:r>
      <w:r w:rsidR="001B07D1" w:rsidRPr="001B07D1">
        <w:rPr>
          <w:rFonts w:ascii="Times New Roman" w:hAnsi="Times New Roman" w:cs="Times New Roman"/>
        </w:rPr>
        <w:t>facilitated</w:t>
      </w:r>
      <w:r w:rsidR="001B07D1">
        <w:rPr>
          <w:rFonts w:ascii="Times New Roman" w:hAnsi="Times New Roman" w:cs="Times New Roman"/>
        </w:rPr>
        <w:t xml:space="preserve"> by the use of a </w:t>
      </w:r>
      <w:r>
        <w:rPr>
          <w:rFonts w:ascii="Times New Roman" w:hAnsi="Times New Roman" w:cs="Times New Roman"/>
        </w:rPr>
        <w:t>list of evidence-based pr</w:t>
      </w:r>
      <w:r w:rsidR="00BF06A7">
        <w:rPr>
          <w:rFonts w:ascii="Times New Roman" w:hAnsi="Times New Roman" w:cs="Times New Roman"/>
        </w:rPr>
        <w:t>actices</w:t>
      </w:r>
      <w:r w:rsidR="001B07D1">
        <w:rPr>
          <w:rFonts w:ascii="Times New Roman" w:hAnsi="Times New Roman" w:cs="Times New Roman"/>
        </w:rPr>
        <w:t xml:space="preserve"> identified by resea</w:t>
      </w:r>
      <w:r w:rsidR="00954D92">
        <w:rPr>
          <w:rFonts w:ascii="Times New Roman" w:hAnsi="Times New Roman" w:cs="Times New Roman"/>
        </w:rPr>
        <w:t>rchers using prior SRL research data compiled and organized by domain specific use.</w:t>
      </w:r>
      <w:r w:rsidR="001B07D1">
        <w:rPr>
          <w:rFonts w:ascii="Times New Roman" w:hAnsi="Times New Roman" w:cs="Times New Roman"/>
        </w:rPr>
        <w:t xml:space="preserve"> </w:t>
      </w:r>
      <w:r w:rsidR="00BF06A7">
        <w:rPr>
          <w:rFonts w:ascii="Times New Roman" w:hAnsi="Times New Roman" w:cs="Times New Roman"/>
        </w:rPr>
        <w:t>P</w:t>
      </w:r>
      <w:r>
        <w:rPr>
          <w:rFonts w:ascii="Times New Roman" w:hAnsi="Times New Roman" w:cs="Times New Roman"/>
        </w:rPr>
        <w:t>ers</w:t>
      </w:r>
      <w:r w:rsidR="00BF06A7">
        <w:rPr>
          <w:rFonts w:ascii="Times New Roman" w:hAnsi="Times New Roman" w:cs="Times New Roman"/>
        </w:rPr>
        <w:t xml:space="preserve">onal journals will be </w:t>
      </w:r>
      <w:r w:rsidR="001B07D1">
        <w:rPr>
          <w:rFonts w:ascii="Times New Roman" w:hAnsi="Times New Roman" w:cs="Times New Roman"/>
        </w:rPr>
        <w:t xml:space="preserve">introduced (10 minutes) and </w:t>
      </w:r>
      <w:r w:rsidR="00BF06A7">
        <w:rPr>
          <w:rFonts w:ascii="Times New Roman" w:hAnsi="Times New Roman" w:cs="Times New Roman"/>
        </w:rPr>
        <w:t>used to reflect on task practices</w:t>
      </w:r>
      <w:r w:rsidR="001B07D1">
        <w:rPr>
          <w:rFonts w:ascii="Times New Roman" w:hAnsi="Times New Roman" w:cs="Times New Roman"/>
        </w:rPr>
        <w:t xml:space="preserve"> (</w:t>
      </w:r>
      <w:r w:rsidR="00BF06A7">
        <w:rPr>
          <w:rFonts w:ascii="Times New Roman" w:hAnsi="Times New Roman" w:cs="Times New Roman"/>
        </w:rPr>
        <w:t xml:space="preserve">completion, non-completion of tasks, as well as study </w:t>
      </w:r>
      <w:r w:rsidR="001B07D1">
        <w:rPr>
          <w:rFonts w:ascii="Times New Roman" w:hAnsi="Times New Roman" w:cs="Times New Roman"/>
        </w:rPr>
        <w:t>choices)</w:t>
      </w:r>
      <w:r w:rsidR="00BF06A7">
        <w:rPr>
          <w:rFonts w:ascii="Times New Roman" w:hAnsi="Times New Roman" w:cs="Times New Roman"/>
        </w:rPr>
        <w:t xml:space="preserve">. The journals will be used to </w:t>
      </w:r>
      <w:r>
        <w:rPr>
          <w:rFonts w:ascii="Times New Roman" w:hAnsi="Times New Roman" w:cs="Times New Roman"/>
        </w:rPr>
        <w:t xml:space="preserve">keep an ongoing record </w:t>
      </w:r>
      <w:r w:rsidR="00BF06A7">
        <w:rPr>
          <w:rFonts w:ascii="Times New Roman" w:hAnsi="Times New Roman" w:cs="Times New Roman"/>
        </w:rPr>
        <w:t>of development of self-regulation practices</w:t>
      </w:r>
      <w:r>
        <w:rPr>
          <w:rFonts w:ascii="Times New Roman" w:hAnsi="Times New Roman" w:cs="Times New Roman"/>
        </w:rPr>
        <w:t xml:space="preserve">. </w:t>
      </w:r>
    </w:p>
    <w:p w14:paraId="4CD4FA06" w14:textId="24682DC5" w:rsidR="000E7CD1" w:rsidRDefault="001B07D1" w:rsidP="000E7CD1">
      <w:pPr>
        <w:spacing w:line="480" w:lineRule="auto"/>
        <w:ind w:firstLine="360"/>
        <w:rPr>
          <w:rFonts w:ascii="Times New Roman" w:hAnsi="Times New Roman" w:cs="Times New Roman"/>
        </w:rPr>
      </w:pPr>
      <w:r>
        <w:rPr>
          <w:rFonts w:ascii="Times New Roman" w:hAnsi="Times New Roman" w:cs="Times New Roman"/>
        </w:rPr>
        <w:t>The intervention study (learning labs) will meet two to three times per week. During</w:t>
      </w:r>
      <w:r w:rsidR="00954D92">
        <w:rPr>
          <w:rFonts w:ascii="Times New Roman" w:hAnsi="Times New Roman" w:cs="Times New Roman"/>
        </w:rPr>
        <w:t xml:space="preserve"> each session</w:t>
      </w:r>
      <w:r>
        <w:rPr>
          <w:rFonts w:ascii="Times New Roman" w:hAnsi="Times New Roman" w:cs="Times New Roman"/>
        </w:rPr>
        <w:t xml:space="preserve"> students will be required to </w:t>
      </w:r>
      <w:r w:rsidR="00954D92">
        <w:rPr>
          <w:rFonts w:ascii="Times New Roman" w:hAnsi="Times New Roman" w:cs="Times New Roman"/>
        </w:rPr>
        <w:t xml:space="preserve">(1) </w:t>
      </w:r>
      <w:r>
        <w:rPr>
          <w:rFonts w:ascii="Times New Roman" w:hAnsi="Times New Roman" w:cs="Times New Roman"/>
        </w:rPr>
        <w:t xml:space="preserve">plan and organize the “Academic Accountability Planning Sheet.” Incomplete task will be highlighted and tasks not included on the sheet (impromptu assignments </w:t>
      </w:r>
      <w:r w:rsidR="00954D92">
        <w:rPr>
          <w:rFonts w:ascii="Times New Roman" w:hAnsi="Times New Roman" w:cs="Times New Roman"/>
        </w:rPr>
        <w:t>assigned</w:t>
      </w:r>
      <w:r>
        <w:rPr>
          <w:rFonts w:ascii="Times New Roman" w:hAnsi="Times New Roman" w:cs="Times New Roman"/>
        </w:rPr>
        <w:t xml:space="preserve"> by content teachers) will be added. Students will identify projects/tasks that necessitate ‘</w:t>
      </w:r>
      <w:r w:rsidR="00954D92">
        <w:rPr>
          <w:rFonts w:ascii="Times New Roman" w:hAnsi="Times New Roman" w:cs="Times New Roman"/>
        </w:rPr>
        <w:t>chunking</w:t>
      </w:r>
      <w:r>
        <w:rPr>
          <w:rFonts w:ascii="Times New Roman" w:hAnsi="Times New Roman" w:cs="Times New Roman"/>
        </w:rPr>
        <w:t>’ (broken down into smaller task) and will assign task completion dates using AAP</w:t>
      </w:r>
      <w:r w:rsidR="00920379">
        <w:rPr>
          <w:rFonts w:ascii="Times New Roman" w:hAnsi="Times New Roman" w:cs="Times New Roman"/>
        </w:rPr>
        <w:t xml:space="preserve">. </w:t>
      </w:r>
      <w:r w:rsidR="00954D92">
        <w:rPr>
          <w:rFonts w:ascii="Times New Roman" w:hAnsi="Times New Roman" w:cs="Times New Roman"/>
        </w:rPr>
        <w:t xml:space="preserve"> (2) </w:t>
      </w:r>
      <w:r w:rsidR="00920379">
        <w:rPr>
          <w:rFonts w:ascii="Times New Roman" w:hAnsi="Times New Roman" w:cs="Times New Roman"/>
        </w:rPr>
        <w:t>Next</w:t>
      </w:r>
      <w:r w:rsidR="00954D92">
        <w:rPr>
          <w:rFonts w:ascii="Times New Roman" w:hAnsi="Times New Roman" w:cs="Times New Roman"/>
        </w:rPr>
        <w:t>,</w:t>
      </w:r>
      <w:r w:rsidR="00920379">
        <w:rPr>
          <w:rFonts w:ascii="Times New Roman" w:hAnsi="Times New Roman" w:cs="Times New Roman"/>
        </w:rPr>
        <w:t xml:space="preserve"> students will transfer</w:t>
      </w:r>
      <w:r w:rsidR="00954D92">
        <w:rPr>
          <w:rFonts w:ascii="Times New Roman" w:hAnsi="Times New Roman" w:cs="Times New Roman"/>
        </w:rPr>
        <w:t xml:space="preserve"> the tasks i</w:t>
      </w:r>
      <w:r w:rsidR="004A7CDD">
        <w:rPr>
          <w:rFonts w:ascii="Times New Roman" w:hAnsi="Times New Roman" w:cs="Times New Roman"/>
        </w:rPr>
        <w:t>n the AAP to their personal accountability devices (agenda books or electronic calendars)</w:t>
      </w:r>
      <w:r w:rsidR="00954D92">
        <w:rPr>
          <w:rFonts w:ascii="Times New Roman" w:hAnsi="Times New Roman" w:cs="Times New Roman"/>
        </w:rPr>
        <w:t xml:space="preserve"> in order to remember tasks</w:t>
      </w:r>
      <w:r w:rsidR="004A7CDD">
        <w:rPr>
          <w:rFonts w:ascii="Times New Roman" w:hAnsi="Times New Roman" w:cs="Times New Roman"/>
        </w:rPr>
        <w:t xml:space="preserve">. </w:t>
      </w:r>
      <w:r w:rsidR="00954D92">
        <w:rPr>
          <w:rFonts w:ascii="Times New Roman" w:hAnsi="Times New Roman" w:cs="Times New Roman"/>
        </w:rPr>
        <w:t xml:space="preserve">(3) </w:t>
      </w:r>
      <w:r w:rsidR="004F6D0D">
        <w:rPr>
          <w:rFonts w:ascii="Times New Roman" w:hAnsi="Times New Roman" w:cs="Times New Roman"/>
        </w:rPr>
        <w:t xml:space="preserve">Student interviews with teacher will be conducted twice per week and will focus on completion/non-completion of tasks planned for the week and what choices proved positive or negative to academic success. Interviews will be recorded using the AAP calendar. (4) </w:t>
      </w:r>
      <w:r w:rsidR="004A7CDD">
        <w:rPr>
          <w:rFonts w:ascii="Times New Roman" w:hAnsi="Times New Roman" w:cs="Times New Roman"/>
        </w:rPr>
        <w:t xml:space="preserve">Finally, </w:t>
      </w:r>
      <w:r w:rsidR="000E7CD1">
        <w:rPr>
          <w:rFonts w:ascii="Times New Roman" w:hAnsi="Times New Roman" w:cs="Times New Roman"/>
        </w:rPr>
        <w:t xml:space="preserve">participants will </w:t>
      </w:r>
      <w:r w:rsidR="004A7CDD">
        <w:rPr>
          <w:rFonts w:ascii="Times New Roman" w:hAnsi="Times New Roman" w:cs="Times New Roman"/>
        </w:rPr>
        <w:t xml:space="preserve">journal </w:t>
      </w:r>
      <w:r w:rsidR="00920379">
        <w:rPr>
          <w:rFonts w:ascii="Times New Roman" w:hAnsi="Times New Roman" w:cs="Times New Roman"/>
        </w:rPr>
        <w:t xml:space="preserve">their task experience and any insightful information gained during the intervention study session to demonstrate </w:t>
      </w:r>
      <w:r w:rsidR="000E7CD1">
        <w:rPr>
          <w:rFonts w:ascii="Times New Roman" w:hAnsi="Times New Roman" w:cs="Times New Roman"/>
        </w:rPr>
        <w:t xml:space="preserve">be conducted to gather information about the cognitive processes and beliefs moderating the independent variable (SR Learning Labs). </w:t>
      </w:r>
    </w:p>
    <w:p w14:paraId="3FE002C9" w14:textId="347676DF" w:rsidR="000E7CD1" w:rsidRDefault="000E7CD1" w:rsidP="000E7CD1">
      <w:pPr>
        <w:spacing w:line="480" w:lineRule="auto"/>
        <w:ind w:firstLine="360"/>
        <w:rPr>
          <w:rFonts w:ascii="Times New Roman" w:hAnsi="Times New Roman" w:cs="Times New Roman"/>
        </w:rPr>
      </w:pPr>
      <w:r>
        <w:rPr>
          <w:rFonts w:ascii="Times New Roman" w:hAnsi="Times New Roman" w:cs="Times New Roman"/>
        </w:rPr>
        <w:t>In order to assist participants in visualizing how many times per week non-completion occurs, a non-completed task on the accountability calendar will be highlighted to assist participants in gaining cognition of planning and completion through the activity of visualizing</w:t>
      </w:r>
      <w:r w:rsidR="00BF06A7">
        <w:rPr>
          <w:rFonts w:ascii="Times New Roman" w:hAnsi="Times New Roman" w:cs="Times New Roman"/>
        </w:rPr>
        <w:t xml:space="preserve"> and reflecting on ‘non-completed’ task, “</w:t>
      </w:r>
      <w:r>
        <w:rPr>
          <w:rFonts w:ascii="Times New Roman" w:hAnsi="Times New Roman" w:cs="Times New Roman"/>
        </w:rPr>
        <w:t xml:space="preserve"> highlighted</w:t>
      </w:r>
      <w:r w:rsidR="00BF06A7">
        <w:rPr>
          <w:rFonts w:ascii="Times New Roman" w:hAnsi="Times New Roman" w:cs="Times New Roman"/>
        </w:rPr>
        <w:t>”</w:t>
      </w:r>
      <w:r>
        <w:rPr>
          <w:rFonts w:ascii="Times New Roman" w:hAnsi="Times New Roman" w:cs="Times New Roman"/>
        </w:rPr>
        <w:t xml:space="preserve"> (</w:t>
      </w:r>
      <w:r w:rsidR="00BF06A7">
        <w:rPr>
          <w:rFonts w:ascii="Times New Roman" w:hAnsi="Times New Roman" w:cs="Times New Roman"/>
        </w:rPr>
        <w:t>variable/</w:t>
      </w:r>
      <w:r>
        <w:rPr>
          <w:rFonts w:ascii="Times New Roman" w:hAnsi="Times New Roman" w:cs="Times New Roman"/>
        </w:rPr>
        <w:t xml:space="preserve">habitual training).). </w:t>
      </w:r>
    </w:p>
    <w:p w14:paraId="7CAC6ECE" w14:textId="1C38BCA0" w:rsidR="000E7CD1" w:rsidRDefault="00BF06A7" w:rsidP="00255712">
      <w:pPr>
        <w:spacing w:line="480" w:lineRule="auto"/>
        <w:ind w:firstLine="360"/>
        <w:rPr>
          <w:rFonts w:ascii="Times New Roman" w:hAnsi="Times New Roman" w:cs="Times New Roman"/>
        </w:rPr>
      </w:pPr>
      <w:r>
        <w:rPr>
          <w:rFonts w:ascii="Times New Roman" w:hAnsi="Times New Roman" w:cs="Times New Roman"/>
        </w:rPr>
        <w:t xml:space="preserve">Motivation building will be developed through </w:t>
      </w:r>
      <w:r w:rsidR="000E7CD1">
        <w:rPr>
          <w:rFonts w:ascii="Times New Roman" w:hAnsi="Times New Roman" w:cs="Times New Roman"/>
        </w:rPr>
        <w:t xml:space="preserve">a desire to become competent. This competency belief will be introduced using school-based test/exams for teaching error analysis </w:t>
      </w:r>
      <w:r>
        <w:rPr>
          <w:rFonts w:ascii="Times New Roman" w:hAnsi="Times New Roman" w:cs="Times New Roman"/>
        </w:rPr>
        <w:t xml:space="preserve">and reflection of </w:t>
      </w:r>
      <w:r w:rsidR="000E7CD1">
        <w:rPr>
          <w:rFonts w:ascii="Times New Roman" w:hAnsi="Times New Roman" w:cs="Times New Roman"/>
        </w:rPr>
        <w:t>practices</w:t>
      </w:r>
      <w:r>
        <w:rPr>
          <w:rFonts w:ascii="Times New Roman" w:hAnsi="Times New Roman" w:cs="Times New Roman"/>
        </w:rPr>
        <w:t xml:space="preserve"> discovered during interviews. Participants and research-participant will examine tests/quizzes through an </w:t>
      </w:r>
      <w:r w:rsidR="000E7CD1">
        <w:rPr>
          <w:rFonts w:ascii="Times New Roman" w:hAnsi="Times New Roman" w:cs="Times New Roman"/>
        </w:rPr>
        <w:t xml:space="preserve">error analysis </w:t>
      </w:r>
      <w:r>
        <w:rPr>
          <w:rFonts w:ascii="Times New Roman" w:hAnsi="Times New Roman" w:cs="Times New Roman"/>
        </w:rPr>
        <w:t>and study preparation activities to uncover the variables (learning strategies) that impacted academic scores. The</w:t>
      </w:r>
      <w:r w:rsidR="000E7CD1">
        <w:rPr>
          <w:rFonts w:ascii="Times New Roman" w:hAnsi="Times New Roman" w:cs="Times New Roman"/>
        </w:rPr>
        <w:t xml:space="preserve"> </w:t>
      </w:r>
      <w:r>
        <w:rPr>
          <w:rFonts w:ascii="Times New Roman" w:hAnsi="Times New Roman" w:cs="Times New Roman"/>
        </w:rPr>
        <w:t>examination and discussion of test/quiz preparation</w:t>
      </w:r>
      <w:r w:rsidR="000E7CD1">
        <w:rPr>
          <w:rFonts w:ascii="Times New Roman" w:hAnsi="Times New Roman" w:cs="Times New Roman"/>
        </w:rPr>
        <w:t xml:space="preserve"> will be discussed in light of the test exam</w:t>
      </w:r>
      <w:r w:rsidR="00255712">
        <w:rPr>
          <w:rFonts w:ascii="Times New Roman" w:hAnsi="Times New Roman" w:cs="Times New Roman"/>
        </w:rPr>
        <w:t xml:space="preserve"> grades</w:t>
      </w:r>
      <w:r w:rsidR="000E7CD1">
        <w:rPr>
          <w:rFonts w:ascii="Times New Roman" w:hAnsi="Times New Roman" w:cs="Times New Roman"/>
        </w:rPr>
        <w:t>. If the test</w:t>
      </w:r>
      <w:r w:rsidR="00255712">
        <w:rPr>
          <w:rFonts w:ascii="Times New Roman" w:hAnsi="Times New Roman" w:cs="Times New Roman"/>
        </w:rPr>
        <w:t>/quiz</w:t>
      </w:r>
      <w:r w:rsidR="000E7CD1">
        <w:rPr>
          <w:rFonts w:ascii="Times New Roman" w:hAnsi="Times New Roman" w:cs="Times New Roman"/>
        </w:rPr>
        <w:t xml:space="preserve"> grade is an ‘A’, then preparations wil</w:t>
      </w:r>
      <w:r w:rsidR="00255712">
        <w:rPr>
          <w:rFonts w:ascii="Times New Roman" w:hAnsi="Times New Roman" w:cs="Times New Roman"/>
        </w:rPr>
        <w:t>l be deemed adequate and participant</w:t>
      </w:r>
      <w:r w:rsidR="000E7CD1">
        <w:rPr>
          <w:rFonts w:ascii="Times New Roman" w:hAnsi="Times New Roman" w:cs="Times New Roman"/>
        </w:rPr>
        <w:t xml:space="preserve"> will </w:t>
      </w:r>
      <w:r w:rsidR="00255712">
        <w:rPr>
          <w:rFonts w:ascii="Times New Roman" w:hAnsi="Times New Roman" w:cs="Times New Roman"/>
        </w:rPr>
        <w:t>be requested to journal the successful strategy/s used. If test/quiz</w:t>
      </w:r>
      <w:r w:rsidR="000E7CD1">
        <w:rPr>
          <w:rFonts w:ascii="Times New Roman" w:hAnsi="Times New Roman" w:cs="Times New Roman"/>
        </w:rPr>
        <w:t xml:space="preserve"> grade was a ‘B’ or below, a discussion of test preparations activities along with ‘what else’ could be</w:t>
      </w:r>
      <w:r w:rsidR="00255712">
        <w:rPr>
          <w:rFonts w:ascii="Times New Roman" w:hAnsi="Times New Roman" w:cs="Times New Roman"/>
        </w:rPr>
        <w:t xml:space="preserve"> have been</w:t>
      </w:r>
      <w:r w:rsidR="000E7CD1">
        <w:rPr>
          <w:rFonts w:ascii="Times New Roman" w:hAnsi="Times New Roman" w:cs="Times New Roman"/>
        </w:rPr>
        <w:t xml:space="preserve"> done will take place. Participants will journal new strategies to be used for next exam and reflect on the previous preparation error/s</w:t>
      </w:r>
      <w:r w:rsidR="00255712">
        <w:rPr>
          <w:rFonts w:ascii="Times New Roman" w:hAnsi="Times New Roman" w:cs="Times New Roman"/>
        </w:rPr>
        <w:t xml:space="preserve"> or success</w:t>
      </w:r>
      <w:r w:rsidR="000E7CD1">
        <w:rPr>
          <w:rFonts w:ascii="Times New Roman" w:hAnsi="Times New Roman" w:cs="Times New Roman"/>
        </w:rPr>
        <w:t>.  This activity is ongoing during the intervention study.</w:t>
      </w:r>
    </w:p>
    <w:p w14:paraId="56CA4741" w14:textId="77777777" w:rsidR="00212DEC" w:rsidRDefault="00212DEC" w:rsidP="00212DEC">
      <w:pPr>
        <w:spacing w:line="480" w:lineRule="auto"/>
        <w:rPr>
          <w:rFonts w:ascii="Times New Roman" w:hAnsi="Times New Roman" w:cs="Times New Roman"/>
          <w:b/>
        </w:rPr>
      </w:pPr>
      <w:r>
        <w:rPr>
          <w:rFonts w:ascii="Times New Roman" w:hAnsi="Times New Roman" w:cs="Times New Roman"/>
          <w:b/>
        </w:rPr>
        <w:t>Fidelity of Treatment</w:t>
      </w:r>
    </w:p>
    <w:p w14:paraId="11331BD4" w14:textId="2134BD47" w:rsidR="007C0E0C" w:rsidRPr="00C46369" w:rsidRDefault="007C0E0C" w:rsidP="00432DC2">
      <w:pPr>
        <w:spacing w:line="480" w:lineRule="auto"/>
        <w:rPr>
          <w:rFonts w:ascii="Times New Roman" w:hAnsi="Times New Roman" w:cs="Times New Roman"/>
        </w:rPr>
      </w:pPr>
      <w:r>
        <w:rPr>
          <w:rFonts w:ascii="Times New Roman" w:hAnsi="Times New Roman" w:cs="Times New Roman"/>
        </w:rPr>
        <w:t>Clear</w:t>
      </w:r>
      <w:r w:rsidRPr="007C0E0C">
        <w:rPr>
          <w:rFonts w:ascii="Times New Roman" w:hAnsi="Times New Roman" w:cs="Times New Roman"/>
        </w:rPr>
        <w:t xml:space="preserve"> guidelines and protocols for</w:t>
      </w:r>
      <w:r>
        <w:rPr>
          <w:rFonts w:ascii="Times New Roman" w:hAnsi="Times New Roman" w:cs="Times New Roman"/>
        </w:rPr>
        <w:t xml:space="preserve"> the intervention sessions and </w:t>
      </w:r>
      <w:r w:rsidR="00BE1389">
        <w:rPr>
          <w:rFonts w:ascii="Times New Roman" w:hAnsi="Times New Roman" w:cs="Times New Roman"/>
        </w:rPr>
        <w:t>teacher instruction</w:t>
      </w:r>
      <w:r w:rsidRPr="007C0E0C">
        <w:rPr>
          <w:rFonts w:ascii="Times New Roman" w:hAnsi="Times New Roman" w:cs="Times New Roman"/>
        </w:rPr>
        <w:t xml:space="preserve"> w</w:t>
      </w:r>
      <w:r w:rsidR="00432DC2">
        <w:rPr>
          <w:rFonts w:ascii="Times New Roman" w:hAnsi="Times New Roman" w:cs="Times New Roman"/>
        </w:rPr>
        <w:t>ill be in place and training will occur. Bi-weekly r</w:t>
      </w:r>
      <w:r>
        <w:rPr>
          <w:rFonts w:ascii="Times New Roman" w:hAnsi="Times New Roman" w:cs="Times New Roman"/>
        </w:rPr>
        <w:t xml:space="preserve">eviews of </w:t>
      </w:r>
      <w:r w:rsidR="00432DC2">
        <w:rPr>
          <w:rFonts w:ascii="Times New Roman" w:hAnsi="Times New Roman" w:cs="Times New Roman"/>
        </w:rPr>
        <w:t>data logs, journals, and intervention delivery will be examined to assure</w:t>
      </w:r>
      <w:r w:rsidRPr="007C0E0C">
        <w:rPr>
          <w:rFonts w:ascii="Times New Roman" w:hAnsi="Times New Roman" w:cs="Times New Roman"/>
        </w:rPr>
        <w:t xml:space="preserve"> </w:t>
      </w:r>
      <w:r w:rsidR="00432DC2">
        <w:rPr>
          <w:rFonts w:ascii="Times New Roman" w:hAnsi="Times New Roman" w:cs="Times New Roman"/>
        </w:rPr>
        <w:t xml:space="preserve">adherence </w:t>
      </w:r>
      <w:r>
        <w:rPr>
          <w:rFonts w:ascii="Times New Roman" w:hAnsi="Times New Roman" w:cs="Times New Roman"/>
        </w:rPr>
        <w:t>to the</w:t>
      </w:r>
      <w:r w:rsidR="00432DC2">
        <w:rPr>
          <w:rFonts w:ascii="Times New Roman" w:hAnsi="Times New Roman" w:cs="Times New Roman"/>
        </w:rPr>
        <w:t xml:space="preserve"> </w:t>
      </w:r>
      <w:r w:rsidRPr="007C0E0C">
        <w:rPr>
          <w:rFonts w:ascii="Times New Roman" w:hAnsi="Times New Roman" w:cs="Times New Roman"/>
        </w:rPr>
        <w:t xml:space="preserve">designated protocol (i.e. the set number and timing of </w:t>
      </w:r>
      <w:r w:rsidR="00432DC2">
        <w:rPr>
          <w:rFonts w:ascii="Times New Roman" w:hAnsi="Times New Roman" w:cs="Times New Roman"/>
        </w:rPr>
        <w:t>strategy introductions, interviews, journal entries</w:t>
      </w:r>
      <w:r w:rsidRPr="007C0E0C">
        <w:rPr>
          <w:rFonts w:ascii="Times New Roman" w:hAnsi="Times New Roman" w:cs="Times New Roman"/>
        </w:rPr>
        <w:t xml:space="preserve">). </w:t>
      </w:r>
    </w:p>
    <w:p w14:paraId="495EE02A" w14:textId="2E402DCC" w:rsidR="00417000" w:rsidRDefault="002D4318" w:rsidP="00417000">
      <w:pPr>
        <w:spacing w:line="480" w:lineRule="auto"/>
        <w:rPr>
          <w:rFonts w:ascii="Times New Roman" w:hAnsi="Times New Roman" w:cs="Times New Roman"/>
        </w:rPr>
      </w:pPr>
      <w:r>
        <w:rPr>
          <w:rFonts w:ascii="Times New Roman" w:hAnsi="Times New Roman" w:cs="Times New Roman"/>
          <w:b/>
        </w:rPr>
        <w:t>Scoring Procedure</w:t>
      </w:r>
      <w:r w:rsidR="00A91513">
        <w:rPr>
          <w:rFonts w:ascii="Times New Roman" w:hAnsi="Times New Roman" w:cs="Times New Roman"/>
        </w:rPr>
        <w:t xml:space="preserve"> </w:t>
      </w:r>
    </w:p>
    <w:p w14:paraId="6CE93587" w14:textId="57CA7D27" w:rsidR="00BD4641" w:rsidRDefault="00220B1E" w:rsidP="00417000">
      <w:pPr>
        <w:spacing w:line="480" w:lineRule="auto"/>
        <w:ind w:firstLine="720"/>
        <w:rPr>
          <w:rFonts w:ascii="Times New Roman" w:hAnsi="Times New Roman" w:cs="Times New Roman"/>
        </w:rPr>
      </w:pPr>
      <w:r w:rsidRPr="000B6F13">
        <w:rPr>
          <w:rFonts w:ascii="Times New Roman" w:hAnsi="Times New Roman" w:cs="Times New Roman"/>
        </w:rPr>
        <w:t>A change in s</w:t>
      </w:r>
      <w:r w:rsidR="00DB21FE" w:rsidRPr="000B6F13">
        <w:rPr>
          <w:rFonts w:ascii="Times New Roman" w:hAnsi="Times New Roman" w:cs="Times New Roman"/>
        </w:rPr>
        <w:t xml:space="preserve">elf-regulation will be </w:t>
      </w:r>
      <w:r w:rsidRPr="000B6F13">
        <w:rPr>
          <w:rFonts w:ascii="Times New Roman" w:hAnsi="Times New Roman" w:cs="Times New Roman"/>
        </w:rPr>
        <w:t>assessed by comparing</w:t>
      </w:r>
      <w:r w:rsidR="00866C54" w:rsidRPr="000B6F13">
        <w:rPr>
          <w:rFonts w:ascii="Times New Roman" w:hAnsi="Times New Roman" w:cs="Times New Roman"/>
        </w:rPr>
        <w:t xml:space="preserve"> </w:t>
      </w:r>
      <w:r w:rsidR="00600659" w:rsidRPr="000B6F13">
        <w:rPr>
          <w:rFonts w:ascii="Times New Roman" w:hAnsi="Times New Roman" w:cs="Times New Roman"/>
        </w:rPr>
        <w:t xml:space="preserve">pretest and posttest self-reported self-regulatory skills scale </w:t>
      </w:r>
      <w:r w:rsidR="00B81881">
        <w:rPr>
          <w:rFonts w:ascii="Times New Roman" w:hAnsi="Times New Roman" w:cs="Times New Roman"/>
        </w:rPr>
        <w:t xml:space="preserve">instrument. Scores of 5 or 6 will be associated with positive self-regulation and scores of 0 or 1 will denote failure to regulate. To get an indicator as to whether or not the self-regulation intervention generalized, a </w:t>
      </w:r>
      <w:r w:rsidR="00600659" w:rsidRPr="000B6F13">
        <w:rPr>
          <w:rFonts w:ascii="Times New Roman" w:hAnsi="Times New Roman" w:cs="Times New Roman"/>
        </w:rPr>
        <w:t xml:space="preserve">comparison of </w:t>
      </w:r>
      <w:r w:rsidR="00B81881">
        <w:rPr>
          <w:rFonts w:ascii="Times New Roman" w:hAnsi="Times New Roman" w:cs="Times New Roman"/>
        </w:rPr>
        <w:t xml:space="preserve">homework completion </w:t>
      </w:r>
      <w:r w:rsidRPr="000B6F13">
        <w:rPr>
          <w:rFonts w:ascii="Times New Roman" w:hAnsi="Times New Roman" w:cs="Times New Roman"/>
        </w:rPr>
        <w:t xml:space="preserve">in </w:t>
      </w:r>
      <w:r w:rsidR="00B81881">
        <w:rPr>
          <w:rFonts w:ascii="Times New Roman" w:hAnsi="Times New Roman" w:cs="Times New Roman"/>
        </w:rPr>
        <w:t xml:space="preserve">participants’ </w:t>
      </w:r>
      <w:r w:rsidRPr="000B6F13">
        <w:rPr>
          <w:rFonts w:ascii="Times New Roman" w:hAnsi="Times New Roman" w:cs="Times New Roman"/>
        </w:rPr>
        <w:t xml:space="preserve">history/English classes </w:t>
      </w:r>
      <w:r w:rsidR="00600659" w:rsidRPr="000B6F13">
        <w:rPr>
          <w:rFonts w:ascii="Times New Roman" w:hAnsi="Times New Roman" w:cs="Times New Roman"/>
        </w:rPr>
        <w:t>prior to intervention and post intervention</w:t>
      </w:r>
      <w:r w:rsidR="00B81881">
        <w:rPr>
          <w:rFonts w:ascii="Times New Roman" w:hAnsi="Times New Roman" w:cs="Times New Roman"/>
        </w:rPr>
        <w:t xml:space="preserve"> will be </w:t>
      </w:r>
      <w:r w:rsidR="009F0DD5">
        <w:rPr>
          <w:rFonts w:ascii="Times New Roman" w:hAnsi="Times New Roman" w:cs="Times New Roman"/>
        </w:rPr>
        <w:t>conducted.</w:t>
      </w:r>
    </w:p>
    <w:p w14:paraId="706F735C" w14:textId="371A37DE" w:rsidR="00255712" w:rsidRDefault="00255712" w:rsidP="000852AF">
      <w:pPr>
        <w:pStyle w:val="ListParagraph"/>
        <w:spacing w:line="480" w:lineRule="auto"/>
        <w:ind w:left="0" w:firstLine="360"/>
        <w:rPr>
          <w:rFonts w:ascii="Times New Roman" w:hAnsi="Times New Roman" w:cs="Times New Roman"/>
        </w:rPr>
      </w:pPr>
      <w:r>
        <w:rPr>
          <w:rFonts w:ascii="Times New Roman" w:hAnsi="Times New Roman" w:cs="Times New Roman"/>
        </w:rPr>
        <w:t>A critical component of the intervention stud</w:t>
      </w:r>
      <w:r w:rsidR="00BE1389">
        <w:rPr>
          <w:rFonts w:ascii="Times New Roman" w:hAnsi="Times New Roman" w:cs="Times New Roman"/>
        </w:rPr>
        <w:t xml:space="preserve">y is participant self-efficacy development. </w:t>
      </w:r>
      <w:r w:rsidR="001F4166">
        <w:rPr>
          <w:rFonts w:ascii="Times New Roman" w:hAnsi="Times New Roman" w:cs="Times New Roman"/>
        </w:rPr>
        <w:t>Self-efficacy</w:t>
      </w:r>
      <w:r w:rsidR="00BE1389">
        <w:rPr>
          <w:rFonts w:ascii="Times New Roman" w:hAnsi="Times New Roman" w:cs="Times New Roman"/>
        </w:rPr>
        <w:t xml:space="preserve"> changes will be measured using </w:t>
      </w:r>
      <w:r>
        <w:rPr>
          <w:rFonts w:ascii="Times New Roman" w:hAnsi="Times New Roman" w:cs="Times New Roman"/>
        </w:rPr>
        <w:t>semi-st</w:t>
      </w:r>
      <w:r w:rsidR="00BE1389">
        <w:rPr>
          <w:rFonts w:ascii="Times New Roman" w:hAnsi="Times New Roman" w:cs="Times New Roman"/>
        </w:rPr>
        <w:t xml:space="preserve">ructured interview notes; teacher-researcher field notes </w:t>
      </w:r>
      <w:r>
        <w:rPr>
          <w:rFonts w:ascii="Times New Roman" w:hAnsi="Times New Roman" w:cs="Times New Roman"/>
        </w:rPr>
        <w:t xml:space="preserve">and </w:t>
      </w:r>
      <w:r w:rsidR="00BE1389">
        <w:rPr>
          <w:rFonts w:ascii="Times New Roman" w:hAnsi="Times New Roman" w:cs="Times New Roman"/>
        </w:rPr>
        <w:t xml:space="preserve">student </w:t>
      </w:r>
      <w:r>
        <w:rPr>
          <w:rFonts w:ascii="Times New Roman" w:hAnsi="Times New Roman" w:cs="Times New Roman"/>
        </w:rPr>
        <w:t>journal</w:t>
      </w:r>
      <w:r w:rsidR="00BE1389">
        <w:rPr>
          <w:rFonts w:ascii="Times New Roman" w:hAnsi="Times New Roman" w:cs="Times New Roman"/>
        </w:rPr>
        <w:t xml:space="preserve"> entrie</w:t>
      </w:r>
      <w:r>
        <w:rPr>
          <w:rFonts w:ascii="Times New Roman" w:hAnsi="Times New Roman" w:cs="Times New Roman"/>
        </w:rPr>
        <w:t>s. The interviews will be used to identify effective/non-effective study skills and/or behaviors</w:t>
      </w:r>
      <w:r w:rsidR="00714388">
        <w:rPr>
          <w:rFonts w:ascii="Times New Roman" w:hAnsi="Times New Roman" w:cs="Times New Roman"/>
        </w:rPr>
        <w:t xml:space="preserve"> and to teach self-talk strategies. Meanw</w:t>
      </w:r>
      <w:r>
        <w:rPr>
          <w:rFonts w:ascii="Times New Roman" w:hAnsi="Times New Roman" w:cs="Times New Roman"/>
        </w:rPr>
        <w:t xml:space="preserve">hile </w:t>
      </w:r>
      <w:r w:rsidR="00714388">
        <w:rPr>
          <w:rFonts w:ascii="Times New Roman" w:hAnsi="Times New Roman" w:cs="Times New Roman"/>
        </w:rPr>
        <w:t>,</w:t>
      </w:r>
      <w:r>
        <w:rPr>
          <w:rFonts w:ascii="Times New Roman" w:hAnsi="Times New Roman" w:cs="Times New Roman"/>
        </w:rPr>
        <w:t xml:space="preserve">the journals will be utilized to keep a record of </w:t>
      </w:r>
      <w:r w:rsidR="00714388">
        <w:rPr>
          <w:rFonts w:ascii="Times New Roman" w:hAnsi="Times New Roman" w:cs="Times New Roman"/>
        </w:rPr>
        <w:t xml:space="preserve">strategies tried, </w:t>
      </w:r>
      <w:r>
        <w:rPr>
          <w:rFonts w:ascii="Times New Roman" w:hAnsi="Times New Roman" w:cs="Times New Roman"/>
        </w:rPr>
        <w:t>discussions</w:t>
      </w:r>
      <w:r w:rsidR="00714388">
        <w:rPr>
          <w:rFonts w:ascii="Times New Roman" w:hAnsi="Times New Roman" w:cs="Times New Roman"/>
        </w:rPr>
        <w:t xml:space="preserve"> regarding learning methods, and other thoughts on task completion</w:t>
      </w:r>
      <w:r>
        <w:rPr>
          <w:rFonts w:ascii="Times New Roman" w:hAnsi="Times New Roman" w:cs="Times New Roman"/>
        </w:rPr>
        <w:t xml:space="preserve"> as perceived by </w:t>
      </w:r>
      <w:r w:rsidR="00714388">
        <w:rPr>
          <w:rFonts w:ascii="Times New Roman" w:hAnsi="Times New Roman" w:cs="Times New Roman"/>
        </w:rPr>
        <w:t xml:space="preserve">.participants. </w:t>
      </w:r>
      <w:r>
        <w:rPr>
          <w:rFonts w:ascii="Times New Roman" w:hAnsi="Times New Roman" w:cs="Times New Roman"/>
        </w:rPr>
        <w:t>Journal entries will be used in self-reflection post-survey</w:t>
      </w:r>
      <w:r w:rsidR="00714388">
        <w:rPr>
          <w:rFonts w:ascii="Times New Roman" w:hAnsi="Times New Roman" w:cs="Times New Roman"/>
        </w:rPr>
        <w:t xml:space="preserve"> as well</w:t>
      </w:r>
      <w:r>
        <w:rPr>
          <w:rFonts w:ascii="Times New Roman" w:hAnsi="Times New Roman" w:cs="Times New Roman"/>
        </w:rPr>
        <w:t xml:space="preserve">.  </w:t>
      </w:r>
    </w:p>
    <w:p w14:paraId="36F1A949" w14:textId="346E420B" w:rsidR="00C46369" w:rsidRDefault="00417000" w:rsidP="000B6F13">
      <w:pPr>
        <w:spacing w:line="480" w:lineRule="auto"/>
        <w:rPr>
          <w:rFonts w:ascii="Times New Roman" w:hAnsi="Times New Roman" w:cs="Times New Roman"/>
          <w:b/>
        </w:rPr>
      </w:pPr>
      <w:commentRangeStart w:id="6"/>
      <w:r>
        <w:rPr>
          <w:rFonts w:ascii="Times New Roman" w:hAnsi="Times New Roman" w:cs="Times New Roman"/>
          <w:b/>
        </w:rPr>
        <w:t>Research Design</w:t>
      </w:r>
      <w:commentRangeEnd w:id="6"/>
      <w:r w:rsidR="00212DEC">
        <w:rPr>
          <w:rStyle w:val="CommentReference"/>
        </w:rPr>
        <w:commentReference w:id="6"/>
      </w:r>
    </w:p>
    <w:p w14:paraId="2D7FDEE1" w14:textId="24721660" w:rsidR="009E4398" w:rsidRDefault="00255712" w:rsidP="000852AF">
      <w:pPr>
        <w:spacing w:line="480" w:lineRule="auto"/>
        <w:ind w:firstLine="360"/>
        <w:rPr>
          <w:rFonts w:ascii="Times New Roman" w:hAnsi="Times New Roman" w:cs="Times New Roman"/>
          <w:b/>
        </w:rPr>
      </w:pPr>
      <w:r>
        <w:rPr>
          <w:rFonts w:ascii="Times New Roman" w:hAnsi="Times New Roman" w:cs="Times New Roman"/>
        </w:rPr>
        <w:t xml:space="preserve">This intervention study is a quasi-experimental design as the setting prohibits using artificial groupings. The quasi-experimental design </w:t>
      </w:r>
      <w:r w:rsidRPr="003112ED">
        <w:rPr>
          <w:rFonts w:ascii="Times New Roman" w:hAnsi="Times New Roman" w:cs="Times New Roman"/>
        </w:rPr>
        <w:t>will focus on stude</w:t>
      </w:r>
      <w:r>
        <w:rPr>
          <w:rFonts w:ascii="Times New Roman" w:hAnsi="Times New Roman" w:cs="Times New Roman"/>
        </w:rPr>
        <w:t>nt acquisition of strategies to d</w:t>
      </w:r>
      <w:r w:rsidRPr="003112ED">
        <w:rPr>
          <w:rFonts w:ascii="Times New Roman" w:hAnsi="Times New Roman" w:cs="Times New Roman"/>
        </w:rPr>
        <w:t xml:space="preserve">evelop self-regulated learning. </w:t>
      </w:r>
      <w:r w:rsidR="009E4398">
        <w:rPr>
          <w:rFonts w:ascii="Times New Roman" w:hAnsi="Times New Roman" w:cs="Times New Roman"/>
        </w:rPr>
        <w:t xml:space="preserve">Students not assigned to the intervention study will attend traditional instruction setting. </w:t>
      </w:r>
    </w:p>
    <w:p w14:paraId="0EC2035D" w14:textId="1D962765" w:rsidR="000852AF" w:rsidRPr="009F0DD5" w:rsidRDefault="000852AF" w:rsidP="000852AF">
      <w:pPr>
        <w:spacing w:line="480" w:lineRule="auto"/>
        <w:ind w:firstLine="360"/>
        <w:rPr>
          <w:rFonts w:ascii="Times New Roman" w:hAnsi="Times New Roman" w:cs="Times New Roman"/>
          <w:b/>
        </w:rPr>
      </w:pPr>
      <w:r>
        <w:rPr>
          <w:rFonts w:ascii="Times New Roman" w:hAnsi="Times New Roman" w:cs="Times New Roman"/>
          <w:b/>
        </w:rPr>
        <w:t xml:space="preserve">Proposed </w:t>
      </w:r>
      <w:commentRangeStart w:id="7"/>
      <w:r>
        <w:rPr>
          <w:rFonts w:ascii="Times New Roman" w:hAnsi="Times New Roman" w:cs="Times New Roman"/>
          <w:b/>
        </w:rPr>
        <w:t>Data Analysis</w:t>
      </w:r>
      <w:commentRangeEnd w:id="7"/>
      <w:r>
        <w:rPr>
          <w:rStyle w:val="CommentReference"/>
        </w:rPr>
        <w:commentReference w:id="7"/>
      </w:r>
    </w:p>
    <w:p w14:paraId="4407D217" w14:textId="77777777" w:rsidR="000852AF" w:rsidRPr="000B6F13" w:rsidRDefault="000852AF" w:rsidP="000852AF">
      <w:pPr>
        <w:pStyle w:val="ListParagraph"/>
        <w:numPr>
          <w:ilvl w:val="0"/>
          <w:numId w:val="3"/>
        </w:numPr>
        <w:spacing w:line="480" w:lineRule="auto"/>
        <w:rPr>
          <w:rFonts w:ascii="Times New Roman" w:hAnsi="Times New Roman" w:cs="Times New Roman"/>
        </w:rPr>
      </w:pPr>
      <w:r w:rsidRPr="000B6F13">
        <w:rPr>
          <w:rFonts w:ascii="Times New Roman" w:hAnsi="Times New Roman" w:cs="Times New Roman"/>
        </w:rPr>
        <w:t>ANOVA and Student’s t-test used for testing difference between age and gender groups.</w:t>
      </w:r>
    </w:p>
    <w:p w14:paraId="7B1384E2" w14:textId="77777777" w:rsidR="000852AF" w:rsidRPr="000B6F13" w:rsidRDefault="000852AF" w:rsidP="000852AF">
      <w:pPr>
        <w:pStyle w:val="ListParagraph"/>
        <w:numPr>
          <w:ilvl w:val="0"/>
          <w:numId w:val="3"/>
        </w:numPr>
        <w:spacing w:line="480" w:lineRule="auto"/>
        <w:rPr>
          <w:rFonts w:ascii="Times New Roman" w:hAnsi="Times New Roman" w:cs="Times New Roman"/>
        </w:rPr>
      </w:pPr>
      <w:r w:rsidRPr="000B6F13">
        <w:rPr>
          <w:rFonts w:ascii="Times New Roman" w:hAnsi="Times New Roman" w:cs="Times New Roman"/>
        </w:rPr>
        <w:t>Correlation to examine the relationship between different areas of self-regulation and academic achievement.</w:t>
      </w:r>
    </w:p>
    <w:p w14:paraId="36DDCBB6" w14:textId="77777777" w:rsidR="000852AF" w:rsidRPr="00EB0B00" w:rsidRDefault="000852AF" w:rsidP="000852AF">
      <w:pPr>
        <w:pStyle w:val="ListParagraph"/>
        <w:numPr>
          <w:ilvl w:val="0"/>
          <w:numId w:val="3"/>
        </w:numPr>
        <w:spacing w:line="480" w:lineRule="auto"/>
        <w:rPr>
          <w:rFonts w:ascii="Times New Roman" w:hAnsi="Times New Roman" w:cs="Times New Roman"/>
        </w:rPr>
      </w:pPr>
      <w:r w:rsidRPr="000B6F13">
        <w:rPr>
          <w:rFonts w:ascii="Times New Roman" w:hAnsi="Times New Roman" w:cs="Times New Roman"/>
        </w:rPr>
        <w:t>Multiple regression analysis to assess combined influence of self-regulation on academic achievement</w:t>
      </w:r>
      <w:r>
        <w:rPr>
          <w:rFonts w:ascii="Times New Roman" w:hAnsi="Times New Roman" w:cs="Times New Roman"/>
        </w:rPr>
        <w:t xml:space="preserve"> </w:t>
      </w:r>
    </w:p>
    <w:p w14:paraId="3F285A4F" w14:textId="2605C1DE" w:rsidR="002B6E73" w:rsidRDefault="00784F04" w:rsidP="009E4398">
      <w:pPr>
        <w:spacing w:line="480" w:lineRule="auto"/>
        <w:ind w:firstLine="720"/>
        <w:jc w:val="center"/>
        <w:rPr>
          <w:rFonts w:ascii="Times New Roman" w:hAnsi="Times New Roman" w:cs="Times New Roman"/>
          <w:b/>
        </w:rPr>
      </w:pPr>
      <w:r>
        <w:rPr>
          <w:rFonts w:ascii="Times New Roman" w:hAnsi="Times New Roman" w:cs="Times New Roman"/>
          <w:b/>
        </w:rPr>
        <w:br w:type="column"/>
      </w:r>
      <w:r w:rsidR="00CB34E5">
        <w:rPr>
          <w:rFonts w:ascii="Times New Roman" w:hAnsi="Times New Roman" w:cs="Times New Roman"/>
          <w:b/>
        </w:rPr>
        <w:t>References</w:t>
      </w:r>
    </w:p>
    <w:p w14:paraId="0A1D598D" w14:textId="77777777" w:rsidR="00615674" w:rsidRPr="00615674" w:rsidRDefault="00615674" w:rsidP="00615674">
      <w:pPr>
        <w:spacing w:line="480" w:lineRule="auto"/>
        <w:rPr>
          <w:rFonts w:ascii="Times New Roman" w:hAnsi="Times New Roman" w:cs="Times New Roman"/>
        </w:rPr>
      </w:pPr>
      <w:r w:rsidRPr="00615674">
        <w:rPr>
          <w:rFonts w:ascii="Times New Roman" w:hAnsi="Times New Roman" w:cs="Times New Roman"/>
        </w:rPr>
        <w:t>Bandura, A. (1997). </w:t>
      </w:r>
      <w:r w:rsidRPr="00615674">
        <w:rPr>
          <w:rFonts w:ascii="Times New Roman" w:hAnsi="Times New Roman" w:cs="Times New Roman"/>
          <w:i/>
          <w:iCs/>
        </w:rPr>
        <w:t>Self-efficacy, the exercise of control</w:t>
      </w:r>
      <w:r w:rsidRPr="00615674">
        <w:rPr>
          <w:rFonts w:ascii="Times New Roman" w:hAnsi="Times New Roman" w:cs="Times New Roman"/>
        </w:rPr>
        <w:t>. Worth Publishers.</w:t>
      </w:r>
    </w:p>
    <w:p w14:paraId="23012953" w14:textId="77777777" w:rsidR="00615674" w:rsidRDefault="00615674" w:rsidP="00232896">
      <w:pPr>
        <w:spacing w:line="480" w:lineRule="auto"/>
        <w:rPr>
          <w:rFonts w:ascii="Times New Roman" w:eastAsia="Times New Roman" w:hAnsi="Times New Roman" w:cs="Times New Roman"/>
          <w:color w:val="000000"/>
          <w:shd w:val="clear" w:color="auto" w:fill="FFFFFF"/>
        </w:rPr>
      </w:pPr>
      <w:r w:rsidRPr="00615674">
        <w:rPr>
          <w:rFonts w:ascii="Times New Roman" w:eastAsia="Times New Roman" w:hAnsi="Times New Roman" w:cs="Times New Roman"/>
          <w:color w:val="000000"/>
          <w:shd w:val="clear" w:color="auto" w:fill="FFFFFF"/>
        </w:rPr>
        <w:t>Elliot, A. J., &amp; Covington, M. V. (2007). </w:t>
      </w:r>
      <w:r w:rsidRPr="00615674">
        <w:rPr>
          <w:rFonts w:ascii="Times New Roman" w:eastAsia="Times New Roman" w:hAnsi="Times New Roman" w:cs="Times New Roman"/>
          <w:i/>
          <w:iCs/>
          <w:color w:val="000000"/>
          <w:shd w:val="clear" w:color="auto" w:fill="FFFFFF"/>
        </w:rPr>
        <w:t>Handbook of competence and motivation</w:t>
      </w:r>
      <w:r w:rsidRPr="00615674">
        <w:rPr>
          <w:rFonts w:ascii="Times New Roman" w:eastAsia="Times New Roman" w:hAnsi="Times New Roman" w:cs="Times New Roman"/>
          <w:color w:val="000000"/>
          <w:shd w:val="clear" w:color="auto" w:fill="FFFFFF"/>
        </w:rPr>
        <w:t>. The Guilford</w:t>
      </w:r>
    </w:p>
    <w:p w14:paraId="7E9B2A58" w14:textId="77777777" w:rsidR="00615674" w:rsidRPr="00615674" w:rsidRDefault="00615674" w:rsidP="00232896">
      <w:pPr>
        <w:spacing w:line="480" w:lineRule="auto"/>
        <w:rPr>
          <w:rFonts w:ascii="Times New Roman" w:eastAsia="Times New Roman" w:hAnsi="Times New Roman" w:cs="Times New Roman"/>
          <w:i/>
          <w:iCs/>
          <w:color w:val="000000"/>
          <w:shd w:val="clear" w:color="auto" w:fill="FFFFFF"/>
        </w:rPr>
      </w:pPr>
      <w:r w:rsidRPr="00615674">
        <w:rPr>
          <w:rFonts w:ascii="Times New Roman" w:eastAsia="Times New Roman" w:hAnsi="Times New Roman" w:cs="Times New Roman"/>
          <w:color w:val="000000"/>
          <w:shd w:val="clear" w:color="auto" w:fill="FFFFFF"/>
        </w:rPr>
        <w:t xml:space="preserve"> Press.</w:t>
      </w:r>
    </w:p>
    <w:p w14:paraId="21B45FF7" w14:textId="56717B8D" w:rsidR="00232896" w:rsidRDefault="00784F04" w:rsidP="00232896">
      <w:pPr>
        <w:spacing w:line="48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B</w:t>
      </w:r>
      <w:r w:rsidR="00232896" w:rsidRPr="00232896">
        <w:rPr>
          <w:rFonts w:ascii="Times New Roman" w:eastAsia="Times New Roman" w:hAnsi="Times New Roman" w:cs="Times New Roman"/>
          <w:color w:val="000000"/>
          <w:shd w:val="clear" w:color="auto" w:fill="FFFFFF"/>
        </w:rPr>
        <w:t>embenutty, H. (2011). </w:t>
      </w:r>
      <w:r w:rsidR="00232896" w:rsidRPr="00232896">
        <w:rPr>
          <w:rFonts w:ascii="Times New Roman" w:eastAsia="Times New Roman" w:hAnsi="Times New Roman" w:cs="Times New Roman"/>
          <w:i/>
          <w:iCs/>
          <w:color w:val="000000"/>
          <w:shd w:val="clear" w:color="auto" w:fill="FFFFFF"/>
        </w:rPr>
        <w:t>Self-regulated learning</w:t>
      </w:r>
      <w:r w:rsidR="00232896" w:rsidRPr="00232896">
        <w:rPr>
          <w:rFonts w:ascii="Times New Roman" w:eastAsia="Times New Roman" w:hAnsi="Times New Roman" w:cs="Times New Roman"/>
          <w:color w:val="000000"/>
          <w:shd w:val="clear" w:color="auto" w:fill="FFFFFF"/>
        </w:rPr>
        <w:t>. (126 ed., pp. 9-16). San Francisco, CA: Wiley</w:t>
      </w:r>
    </w:p>
    <w:p w14:paraId="1FD25316" w14:textId="77777777" w:rsidR="00232896" w:rsidRPr="00232896" w:rsidRDefault="00232896" w:rsidP="00232896">
      <w:pPr>
        <w:spacing w:line="480" w:lineRule="auto"/>
        <w:ind w:firstLine="720"/>
        <w:rPr>
          <w:rFonts w:ascii="Times" w:eastAsia="Times New Roman" w:hAnsi="Times" w:cs="Times New Roman"/>
          <w:sz w:val="20"/>
          <w:szCs w:val="20"/>
        </w:rPr>
      </w:pPr>
      <w:r w:rsidRPr="00232896">
        <w:rPr>
          <w:rFonts w:ascii="Times New Roman" w:eastAsia="Times New Roman" w:hAnsi="Times New Roman" w:cs="Times New Roman"/>
          <w:color w:val="000000"/>
          <w:shd w:val="clear" w:color="auto" w:fill="FFFFFF"/>
        </w:rPr>
        <w:t xml:space="preserve"> Periodicals Inc.</w:t>
      </w:r>
    </w:p>
    <w:p w14:paraId="51F5F910" w14:textId="77777777" w:rsidR="009A15DE" w:rsidRDefault="009A15DE" w:rsidP="00232896">
      <w:pPr>
        <w:spacing w:line="48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Gtazek, S.D., &amp; Saraon, S.B. (2007). Productive learning: </w:t>
      </w:r>
      <w:r>
        <w:rPr>
          <w:rFonts w:ascii="Times New Roman" w:eastAsia="Times New Roman" w:hAnsi="Times New Roman" w:cs="Times New Roman"/>
          <w:i/>
          <w:color w:val="000000"/>
          <w:shd w:val="clear" w:color="auto" w:fill="FFFFFF"/>
        </w:rPr>
        <w:t>Science, art, and Einstein’s relativitiy in educational reform.</w:t>
      </w:r>
      <w:r>
        <w:rPr>
          <w:rFonts w:ascii="Times New Roman" w:eastAsia="Times New Roman" w:hAnsi="Times New Roman" w:cs="Times New Roman"/>
          <w:color w:val="000000"/>
          <w:shd w:val="clear" w:color="auto" w:fill="FFFFFF"/>
        </w:rPr>
        <w:t xml:space="preserve"> Thousand Oaks, CA: Corwin.</w:t>
      </w:r>
    </w:p>
    <w:p w14:paraId="62CA29FD" w14:textId="6460B792" w:rsidR="00232896" w:rsidRDefault="00232896" w:rsidP="00232896">
      <w:pPr>
        <w:spacing w:line="480" w:lineRule="auto"/>
        <w:rPr>
          <w:rFonts w:ascii="Times New Roman" w:hAnsi="Times New Roman" w:cs="Times New Roman"/>
          <w:i/>
          <w:iCs/>
        </w:rPr>
      </w:pPr>
      <w:r w:rsidRPr="00232896">
        <w:rPr>
          <w:rFonts w:ascii="Times New Roman" w:eastAsia="Times New Roman" w:hAnsi="Times New Roman" w:cs="Times New Roman"/>
          <w:color w:val="000000"/>
          <w:shd w:val="clear" w:color="auto" w:fill="FFFFFF"/>
        </w:rPr>
        <w:t>H</w:t>
      </w:r>
      <w:r>
        <w:rPr>
          <w:rFonts w:ascii="Times New Roman" w:eastAsia="Times New Roman" w:hAnsi="Times New Roman" w:cs="Times New Roman"/>
          <w:color w:val="000000"/>
          <w:shd w:val="clear" w:color="auto" w:fill="FFFFFF"/>
        </w:rPr>
        <w:t>iemstra</w:t>
      </w:r>
      <w:r w:rsidRPr="00232896">
        <w:rPr>
          <w:rFonts w:ascii="Times New Roman" w:eastAsia="Times New Roman" w:hAnsi="Times New Roman" w:cs="Times New Roman"/>
          <w:color w:val="000000"/>
          <w:shd w:val="clear" w:color="auto" w:fill="FFFFFF"/>
        </w:rPr>
        <w:t>, R. (1998, March). </w:t>
      </w:r>
      <w:r w:rsidRPr="00232896">
        <w:rPr>
          <w:rFonts w:ascii="Times New Roman" w:hAnsi="Times New Roman" w:cs="Times New Roman"/>
          <w:i/>
          <w:iCs/>
        </w:rPr>
        <w:t>Self-advocacy and self-directed learning: A potential confluence</w:t>
      </w:r>
    </w:p>
    <w:p w14:paraId="00B9B531" w14:textId="2F836E9E" w:rsidR="00232896" w:rsidRDefault="00784F04" w:rsidP="00232896">
      <w:pPr>
        <w:spacing w:line="480" w:lineRule="auto"/>
        <w:ind w:firstLine="720"/>
        <w:rPr>
          <w:rFonts w:ascii="Times New Roman" w:eastAsia="Times New Roman" w:hAnsi="Times New Roman" w:cs="Times New Roman"/>
          <w:color w:val="000000"/>
          <w:shd w:val="clear" w:color="auto" w:fill="FFFFFF"/>
        </w:rPr>
      </w:pPr>
      <w:r w:rsidRPr="00232896">
        <w:rPr>
          <w:rFonts w:ascii="Times New Roman" w:hAnsi="Times New Roman" w:cs="Times New Roman"/>
          <w:i/>
          <w:iCs/>
        </w:rPr>
        <w:t>For</w:t>
      </w:r>
      <w:r w:rsidR="00232896" w:rsidRPr="00232896">
        <w:rPr>
          <w:rFonts w:ascii="Times New Roman" w:hAnsi="Times New Roman" w:cs="Times New Roman"/>
          <w:i/>
          <w:iCs/>
        </w:rPr>
        <w:t xml:space="preserve"> enhanced personal empowerment.</w:t>
      </w:r>
      <w:r w:rsidR="00232896" w:rsidRPr="00232896">
        <w:rPr>
          <w:rFonts w:ascii="Times New Roman" w:eastAsia="Times New Roman" w:hAnsi="Times New Roman" w:cs="Times New Roman"/>
          <w:color w:val="000000"/>
          <w:shd w:val="clear" w:color="auto" w:fill="FFFFFF"/>
        </w:rPr>
        <w:t xml:space="preserve"> Paper presented at Suny empire state college</w:t>
      </w:r>
    </w:p>
    <w:p w14:paraId="6F68C9F4" w14:textId="77777777" w:rsidR="00232896" w:rsidRDefault="00232896" w:rsidP="00232896">
      <w:pPr>
        <w:spacing w:line="480" w:lineRule="auto"/>
        <w:ind w:firstLine="720"/>
        <w:rPr>
          <w:rFonts w:ascii="Times New Roman" w:eastAsia="Times New Roman" w:hAnsi="Times New Roman" w:cs="Times New Roman"/>
          <w:color w:val="000000"/>
          <w:shd w:val="clear" w:color="auto" w:fill="FFFFFF"/>
        </w:rPr>
      </w:pPr>
      <w:r w:rsidRPr="00232896">
        <w:rPr>
          <w:rFonts w:ascii="Times New Roman" w:eastAsia="Times New Roman" w:hAnsi="Times New Roman" w:cs="Times New Roman"/>
          <w:color w:val="000000"/>
          <w:shd w:val="clear" w:color="auto" w:fill="FFFFFF"/>
        </w:rPr>
        <w:t>conference: "disabled, but enabled and empowered"</w:t>
      </w:r>
      <w:r>
        <w:rPr>
          <w:rFonts w:ascii="Times New Roman" w:eastAsia="Times New Roman" w:hAnsi="Times New Roman" w:cs="Times New Roman"/>
          <w:color w:val="000000"/>
          <w:shd w:val="clear" w:color="auto" w:fill="FFFFFF"/>
        </w:rPr>
        <w:t>, Rochester, NY. Retrieved from</w:t>
      </w:r>
    </w:p>
    <w:p w14:paraId="2218757A" w14:textId="77777777" w:rsidR="00232896" w:rsidRPr="00232896" w:rsidRDefault="00232896" w:rsidP="00232896">
      <w:pPr>
        <w:spacing w:line="480" w:lineRule="auto"/>
        <w:ind w:firstLine="720"/>
        <w:rPr>
          <w:rFonts w:ascii="Times" w:eastAsia="Times New Roman" w:hAnsi="Times" w:cs="Times New Roman"/>
          <w:sz w:val="20"/>
          <w:szCs w:val="20"/>
        </w:rPr>
      </w:pPr>
      <w:r w:rsidRPr="00232896">
        <w:rPr>
          <w:rFonts w:ascii="Times New Roman" w:eastAsia="Times New Roman" w:hAnsi="Times New Roman" w:cs="Times New Roman"/>
          <w:color w:val="000000"/>
          <w:shd w:val="clear" w:color="auto" w:fill="FFFFFF"/>
        </w:rPr>
        <w:t>http://www-distance.syr.edu/advocacy.html</w:t>
      </w:r>
    </w:p>
    <w:p w14:paraId="1F5F94A0" w14:textId="77777777" w:rsidR="00F1385B" w:rsidRDefault="00F1385B" w:rsidP="00232896">
      <w:pPr>
        <w:spacing w:line="480" w:lineRule="auto"/>
        <w:rPr>
          <w:rFonts w:ascii="Times New Roman" w:eastAsia="Times New Roman" w:hAnsi="Times New Roman" w:cs="Times New Roman"/>
          <w:i/>
          <w:color w:val="000000"/>
          <w:shd w:val="clear" w:color="auto" w:fill="FFFFFF"/>
        </w:rPr>
      </w:pPr>
      <w:r>
        <w:rPr>
          <w:rFonts w:ascii="Times New Roman" w:eastAsia="Times New Roman" w:hAnsi="Times New Roman" w:cs="Times New Roman"/>
          <w:color w:val="000000"/>
          <w:shd w:val="clear" w:color="auto" w:fill="FFFFFF"/>
        </w:rPr>
        <w:t xml:space="preserve">Pintrich, P.R. Wolters, C.A., and Baxter, G.P. (2000). </w:t>
      </w:r>
      <w:r>
        <w:rPr>
          <w:rFonts w:ascii="Times New Roman" w:eastAsia="Times New Roman" w:hAnsi="Times New Roman" w:cs="Times New Roman"/>
          <w:i/>
          <w:color w:val="000000"/>
          <w:shd w:val="clear" w:color="auto" w:fill="FFFFFF"/>
        </w:rPr>
        <w:t>Assessing Metacognition and self-</w:t>
      </w:r>
    </w:p>
    <w:p w14:paraId="30D586A8" w14:textId="77777777" w:rsidR="00F1385B" w:rsidRDefault="00F1385B" w:rsidP="00F1385B">
      <w:pPr>
        <w:spacing w:line="480" w:lineRule="auto"/>
        <w:ind w:firstLine="720"/>
        <w:rPr>
          <w:rFonts w:ascii="Times New Roman" w:eastAsia="Times New Roman" w:hAnsi="Times New Roman" w:cs="Times New Roman"/>
          <w:i/>
          <w:color w:val="000000"/>
          <w:shd w:val="clear" w:color="auto" w:fill="FFFFFF"/>
        </w:rPr>
      </w:pPr>
      <w:r>
        <w:rPr>
          <w:rFonts w:ascii="Times New Roman" w:eastAsia="Times New Roman" w:hAnsi="Times New Roman" w:cs="Times New Roman"/>
          <w:i/>
          <w:color w:val="000000"/>
          <w:shd w:val="clear" w:color="auto" w:fill="FFFFFF"/>
        </w:rPr>
        <w:t xml:space="preserve">regulated learning. </w:t>
      </w:r>
      <w:r w:rsidRPr="00F1385B">
        <w:rPr>
          <w:rFonts w:ascii="Times New Roman" w:eastAsia="Times New Roman" w:hAnsi="Times New Roman" w:cs="Times New Roman"/>
          <w:color w:val="000000"/>
          <w:shd w:val="clear" w:color="auto" w:fill="FFFFFF"/>
        </w:rPr>
        <w:t xml:space="preserve">In G. Schraw and J.C. Impara (eds.), </w:t>
      </w:r>
      <w:r>
        <w:rPr>
          <w:rFonts w:ascii="Times New Roman" w:eastAsia="Times New Roman" w:hAnsi="Times New Roman" w:cs="Times New Roman"/>
          <w:i/>
          <w:color w:val="000000"/>
          <w:shd w:val="clear" w:color="auto" w:fill="FFFFFF"/>
        </w:rPr>
        <w:t>Issues in the Measurement of</w:t>
      </w:r>
    </w:p>
    <w:p w14:paraId="0A9BAE48" w14:textId="77777777" w:rsidR="00F1385B" w:rsidRPr="00F1385B" w:rsidRDefault="00F1385B" w:rsidP="00F1385B">
      <w:pPr>
        <w:spacing w:line="480" w:lineRule="auto"/>
        <w:ind w:firstLine="720"/>
        <w:rPr>
          <w:rFonts w:ascii="Times New Roman" w:eastAsia="Times New Roman" w:hAnsi="Times New Roman" w:cs="Times New Roman"/>
          <w:color w:val="000000"/>
          <w:shd w:val="clear" w:color="auto" w:fill="FFFFFF"/>
        </w:rPr>
      </w:pPr>
      <w:r>
        <w:rPr>
          <w:rFonts w:ascii="Times New Roman" w:eastAsia="Times New Roman" w:hAnsi="Times New Roman" w:cs="Times New Roman"/>
          <w:i/>
          <w:color w:val="000000"/>
          <w:shd w:val="clear" w:color="auto" w:fill="FFFFFF"/>
        </w:rPr>
        <w:t xml:space="preserve">Metacognition. </w:t>
      </w:r>
      <w:r w:rsidRPr="00F1385B">
        <w:rPr>
          <w:rFonts w:ascii="Times New Roman" w:eastAsia="Times New Roman" w:hAnsi="Times New Roman" w:cs="Times New Roman"/>
          <w:color w:val="000000"/>
          <w:shd w:val="clear" w:color="auto" w:fill="FFFFFF"/>
        </w:rPr>
        <w:t>(pp. 43-97). Lincoln, NB: Buros Institute</w:t>
      </w:r>
      <w:r>
        <w:rPr>
          <w:rFonts w:ascii="Times New Roman" w:eastAsia="Times New Roman" w:hAnsi="Times New Roman" w:cs="Times New Roman"/>
          <w:color w:val="000000"/>
          <w:shd w:val="clear" w:color="auto" w:fill="FFFFFF"/>
        </w:rPr>
        <w:t xml:space="preserve"> of Mental Measurements.</w:t>
      </w:r>
    </w:p>
    <w:p w14:paraId="1ACC342B" w14:textId="77777777" w:rsidR="00784F04" w:rsidRDefault="00283278" w:rsidP="00232896">
      <w:pPr>
        <w:spacing w:line="480" w:lineRule="auto"/>
        <w:rPr>
          <w:rFonts w:ascii="Times New Roman" w:eastAsia="Times New Roman" w:hAnsi="Times New Roman" w:cs="Times New Roman"/>
          <w:i/>
          <w:color w:val="000000"/>
          <w:shd w:val="clear" w:color="auto" w:fill="FFFFFF"/>
        </w:rPr>
      </w:pPr>
      <w:r>
        <w:rPr>
          <w:rFonts w:ascii="Times New Roman" w:eastAsia="Times New Roman" w:hAnsi="Times New Roman" w:cs="Times New Roman"/>
          <w:color w:val="000000"/>
          <w:shd w:val="clear" w:color="auto" w:fill="FFFFFF"/>
        </w:rPr>
        <w:t xml:space="preserve">Weinstein, C.E., </w:t>
      </w:r>
      <w:r w:rsidR="00784F04">
        <w:rPr>
          <w:rFonts w:ascii="Times New Roman" w:eastAsia="Times New Roman" w:hAnsi="Times New Roman" w:cs="Times New Roman"/>
          <w:color w:val="000000"/>
          <w:shd w:val="clear" w:color="auto" w:fill="FFFFFF"/>
        </w:rPr>
        <w:t xml:space="preserve">Schulte, A,, and Palmer, D.R. (2002). </w:t>
      </w:r>
      <w:r w:rsidR="00784F04" w:rsidRPr="00784F04">
        <w:rPr>
          <w:rFonts w:ascii="Times New Roman" w:eastAsia="Times New Roman" w:hAnsi="Times New Roman" w:cs="Times New Roman"/>
          <w:i/>
          <w:color w:val="000000"/>
          <w:shd w:val="clear" w:color="auto" w:fill="FFFFFF"/>
        </w:rPr>
        <w:t>The Learning and Study Strategies</w:t>
      </w:r>
    </w:p>
    <w:p w14:paraId="137078C5" w14:textId="26FA08B9" w:rsidR="00784F04" w:rsidRDefault="00784F04" w:rsidP="00784F04">
      <w:pPr>
        <w:spacing w:line="480" w:lineRule="auto"/>
        <w:ind w:firstLine="720"/>
        <w:rPr>
          <w:rFonts w:ascii="Times New Roman" w:eastAsia="Times New Roman" w:hAnsi="Times New Roman" w:cs="Times New Roman"/>
          <w:color w:val="000000"/>
          <w:shd w:val="clear" w:color="auto" w:fill="FFFFFF"/>
        </w:rPr>
      </w:pPr>
      <w:r w:rsidRPr="00784F04">
        <w:rPr>
          <w:rFonts w:ascii="Times New Roman" w:eastAsia="Times New Roman" w:hAnsi="Times New Roman" w:cs="Times New Roman"/>
          <w:i/>
          <w:color w:val="000000"/>
          <w:shd w:val="clear" w:color="auto" w:fill="FFFFFF"/>
        </w:rPr>
        <w:t xml:space="preserve"> Inventory (2</w:t>
      </w:r>
      <w:r w:rsidRPr="00784F04">
        <w:rPr>
          <w:rFonts w:ascii="Times New Roman" w:eastAsia="Times New Roman" w:hAnsi="Times New Roman" w:cs="Times New Roman"/>
          <w:i/>
          <w:color w:val="000000"/>
          <w:shd w:val="clear" w:color="auto" w:fill="FFFFFF"/>
          <w:vertAlign w:val="superscript"/>
        </w:rPr>
        <w:t>nd</w:t>
      </w:r>
      <w:r w:rsidRPr="00784F04">
        <w:rPr>
          <w:rFonts w:ascii="Times New Roman" w:eastAsia="Times New Roman" w:hAnsi="Times New Roman" w:cs="Times New Roman"/>
          <w:i/>
          <w:color w:val="000000"/>
          <w:shd w:val="clear" w:color="auto" w:fill="FFFFFF"/>
        </w:rPr>
        <w:tab/>
        <w:t>ed.)</w:t>
      </w:r>
      <w:r>
        <w:rPr>
          <w:rFonts w:ascii="Times New Roman" w:eastAsia="Times New Roman" w:hAnsi="Times New Roman" w:cs="Times New Roman"/>
          <w:color w:val="000000"/>
          <w:shd w:val="clear" w:color="auto" w:fill="FFFFFF"/>
        </w:rPr>
        <w:t>. Clearware, FL: H and H Publishing, 2002</w:t>
      </w:r>
    </w:p>
    <w:p w14:paraId="1179AC11" w14:textId="5CD5D8C2" w:rsidR="00615674" w:rsidRDefault="00615674" w:rsidP="00232896">
      <w:pPr>
        <w:spacing w:line="480" w:lineRule="auto"/>
        <w:rPr>
          <w:rFonts w:ascii="Times New Roman" w:eastAsia="Times New Roman" w:hAnsi="Times New Roman" w:cs="Times New Roman"/>
          <w:i/>
          <w:iCs/>
          <w:color w:val="000000"/>
          <w:shd w:val="clear" w:color="auto" w:fill="FFFFFF"/>
        </w:rPr>
      </w:pPr>
      <w:r w:rsidRPr="00232896">
        <w:rPr>
          <w:rFonts w:ascii="Times New Roman" w:eastAsia="Times New Roman" w:hAnsi="Times New Roman" w:cs="Times New Roman"/>
          <w:color w:val="000000"/>
          <w:shd w:val="clear" w:color="auto" w:fill="FFFFFF"/>
        </w:rPr>
        <w:t>Vukman, K., &amp; Licardo, M. (2010).</w:t>
      </w:r>
      <w:r w:rsidRPr="00615674">
        <w:rPr>
          <w:rFonts w:ascii="Times New Roman" w:eastAsia="Times New Roman" w:hAnsi="Times New Roman" w:cs="Times New Roman"/>
          <w:i/>
          <w:iCs/>
          <w:color w:val="000000"/>
          <w:shd w:val="clear" w:color="auto" w:fill="FFFFFF"/>
        </w:rPr>
        <w:t xml:space="preserve"> How, cognitive, metacognitive, motivational and emotional</w:t>
      </w:r>
    </w:p>
    <w:p w14:paraId="03CACC97" w14:textId="77777777" w:rsidR="00615674" w:rsidRDefault="00615674" w:rsidP="00615674">
      <w:pPr>
        <w:spacing w:line="480" w:lineRule="auto"/>
        <w:ind w:firstLine="720"/>
        <w:rPr>
          <w:rFonts w:ascii="Times New Roman" w:eastAsia="Times New Roman" w:hAnsi="Times New Roman" w:cs="Times New Roman"/>
          <w:i/>
          <w:iCs/>
          <w:color w:val="000000"/>
          <w:shd w:val="clear" w:color="auto" w:fill="FFFFFF"/>
        </w:rPr>
      </w:pPr>
      <w:r w:rsidRPr="00615674">
        <w:rPr>
          <w:rFonts w:ascii="Times New Roman" w:eastAsia="Times New Roman" w:hAnsi="Times New Roman" w:cs="Times New Roman"/>
          <w:i/>
          <w:iCs/>
          <w:color w:val="000000"/>
          <w:shd w:val="clear" w:color="auto" w:fill="FFFFFF"/>
        </w:rPr>
        <w:t xml:space="preserve"> self-regulation influence school performance in adolescence and early</w:t>
      </w:r>
    </w:p>
    <w:p w14:paraId="16176A1D" w14:textId="77777777" w:rsidR="00CB34E5" w:rsidRDefault="00615674" w:rsidP="00232896">
      <w:pPr>
        <w:spacing w:line="480" w:lineRule="auto"/>
        <w:ind w:firstLine="720"/>
        <w:rPr>
          <w:rFonts w:ascii="Times New Roman" w:eastAsia="Times New Roman" w:hAnsi="Times New Roman" w:cs="Times New Roman"/>
          <w:color w:val="000000"/>
          <w:shd w:val="clear" w:color="auto" w:fill="FFFFFF"/>
        </w:rPr>
      </w:pPr>
      <w:r w:rsidRPr="00615674">
        <w:rPr>
          <w:rFonts w:ascii="Times New Roman" w:eastAsia="Times New Roman" w:hAnsi="Times New Roman" w:cs="Times New Roman"/>
          <w:i/>
          <w:iCs/>
          <w:color w:val="000000"/>
          <w:shd w:val="clear" w:color="auto" w:fill="FFFFFF"/>
        </w:rPr>
        <w:t>adulthood. </w:t>
      </w:r>
      <w:r w:rsidRPr="00232896">
        <w:rPr>
          <w:rFonts w:ascii="Times New Roman" w:eastAsia="Times New Roman" w:hAnsi="Times New Roman" w:cs="Times New Roman"/>
          <w:color w:val="000000"/>
          <w:shd w:val="clear" w:color="auto" w:fill="FFFFFF"/>
        </w:rPr>
        <w:t>Educational Studies, 36(3), 259-</w:t>
      </w:r>
      <w:commentRangeStart w:id="8"/>
      <w:r w:rsidRPr="00232896">
        <w:rPr>
          <w:rFonts w:ascii="Times New Roman" w:eastAsia="Times New Roman" w:hAnsi="Times New Roman" w:cs="Times New Roman"/>
          <w:color w:val="000000"/>
          <w:shd w:val="clear" w:color="auto" w:fill="FFFFFF"/>
        </w:rPr>
        <w:t>268</w:t>
      </w:r>
      <w:commentRangeEnd w:id="8"/>
      <w:r w:rsidR="001C209F">
        <w:rPr>
          <w:rStyle w:val="CommentReference"/>
        </w:rPr>
        <w:commentReference w:id="8"/>
      </w:r>
      <w:r w:rsidRPr="00232896">
        <w:rPr>
          <w:rFonts w:ascii="Times New Roman" w:eastAsia="Times New Roman" w:hAnsi="Times New Roman" w:cs="Times New Roman"/>
          <w:color w:val="000000"/>
          <w:shd w:val="clear" w:color="auto" w:fill="FFFFFF"/>
        </w:rPr>
        <w:t>.</w:t>
      </w:r>
    </w:p>
    <w:p w14:paraId="54ECA9BE" w14:textId="77777777" w:rsidR="005B3D62" w:rsidRDefault="005B3D62" w:rsidP="00232896">
      <w:pPr>
        <w:spacing w:line="480" w:lineRule="auto"/>
        <w:ind w:firstLine="720"/>
        <w:rPr>
          <w:rFonts w:ascii="Times New Roman" w:eastAsia="Times New Roman" w:hAnsi="Times New Roman" w:cs="Times New Roman"/>
          <w:color w:val="000000"/>
          <w:shd w:val="clear" w:color="auto" w:fill="FFFFFF"/>
        </w:rPr>
      </w:pPr>
    </w:p>
    <w:p w14:paraId="1638B219" w14:textId="77777777" w:rsidR="005B3D62" w:rsidRDefault="005B3D62" w:rsidP="00232896">
      <w:pPr>
        <w:spacing w:line="480" w:lineRule="auto"/>
        <w:ind w:firstLine="720"/>
        <w:rPr>
          <w:rFonts w:ascii="Times New Roman" w:eastAsia="Times New Roman" w:hAnsi="Times New Roman" w:cs="Times New Roman"/>
          <w:color w:val="000000"/>
          <w:shd w:val="clear" w:color="auto" w:fill="FFFFFF"/>
        </w:rPr>
      </w:pPr>
      <w:bookmarkStart w:id="9" w:name="_GoBack"/>
      <w:bookmarkEnd w:id="9"/>
    </w:p>
    <w:p w14:paraId="7BD038CF" w14:textId="77777777" w:rsidR="005B3D62" w:rsidRPr="00CB34E5" w:rsidRDefault="005B3D62" w:rsidP="00602D8D">
      <w:pPr>
        <w:spacing w:line="480" w:lineRule="auto"/>
        <w:rPr>
          <w:rFonts w:ascii="Times New Roman" w:hAnsi="Times New Roman" w:cs="Times New Roman"/>
        </w:rPr>
      </w:pPr>
    </w:p>
    <w:sectPr w:rsidR="005B3D62" w:rsidRPr="00CB34E5" w:rsidSect="00866C54">
      <w:headerReference w:type="even" r:id="rId9"/>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Flint Hill" w:date="2012-04-02T13:42:00Z" w:initials="FH">
    <w:p w14:paraId="6C887F15" w14:textId="77777777" w:rsidR="00BE1389" w:rsidRPr="00793BF1" w:rsidRDefault="00BE1389" w:rsidP="00CC031D">
      <w:pPr>
        <w:rPr>
          <w:rFonts w:ascii="Times" w:eastAsia="Times New Roman" w:hAnsi="Times" w:cs="Times New Roman"/>
          <w:sz w:val="20"/>
          <w:szCs w:val="20"/>
        </w:rPr>
      </w:pPr>
      <w:r>
        <w:rPr>
          <w:rStyle w:val="CommentReference"/>
        </w:rPr>
        <w:annotationRef/>
      </w:r>
      <w:r w:rsidRPr="00793BF1">
        <w:rPr>
          <w:rFonts w:ascii="Arial" w:eastAsia="Times New Roman" w:hAnsi="Arial" w:cs="Times New Roman"/>
          <w:b/>
          <w:bCs/>
          <w:color w:val="4F81BD"/>
          <w:sz w:val="18"/>
          <w:szCs w:val="18"/>
          <w:shd w:val="clear" w:color="auto" w:fill="FFFFFF"/>
        </w:rPr>
        <w:t>Check APA 6 for headings and Fix. Method is center, Participant would be flush side without a period at the end.</w:t>
      </w:r>
    </w:p>
    <w:p w14:paraId="4B802A69" w14:textId="77777777" w:rsidR="00BE1389" w:rsidRDefault="00BE1389" w:rsidP="00CC031D">
      <w:pPr>
        <w:pStyle w:val="CommentText"/>
      </w:pPr>
    </w:p>
  </w:comment>
  <w:comment w:id="1" w:author="Flint Hill" w:date="2012-04-03T11:35:00Z" w:initials="FH">
    <w:p w14:paraId="018471B8" w14:textId="77777777" w:rsidR="00BE1389" w:rsidRPr="00793BF1" w:rsidRDefault="00BE1389" w:rsidP="00881761">
      <w:pPr>
        <w:rPr>
          <w:rFonts w:ascii="Times" w:eastAsia="Times New Roman" w:hAnsi="Times" w:cs="Times New Roman"/>
          <w:sz w:val="20"/>
          <w:szCs w:val="20"/>
        </w:rPr>
      </w:pPr>
      <w:r>
        <w:rPr>
          <w:rStyle w:val="CommentReference"/>
        </w:rPr>
        <w:annotationRef/>
      </w:r>
      <w:r w:rsidRPr="00793BF1">
        <w:rPr>
          <w:rFonts w:ascii="Arial" w:eastAsia="Times New Roman" w:hAnsi="Arial" w:cs="Times New Roman"/>
          <w:b/>
          <w:bCs/>
          <w:color w:val="4F81BD"/>
          <w:sz w:val="18"/>
          <w:szCs w:val="18"/>
          <w:shd w:val="clear" w:color="auto" w:fill="FFFFFF"/>
        </w:rPr>
        <w:t>Elaborate on the sample description by indicating you will be reporting additional demographic data which will be critical for this study. Also you indicate in RQ# 6 some participants will be LD and some not LD, so that also needs to be included under the participant description.</w:t>
      </w:r>
    </w:p>
    <w:p w14:paraId="510B51AC" w14:textId="77777777" w:rsidR="00BE1389" w:rsidRDefault="00BE1389" w:rsidP="00881761">
      <w:pPr>
        <w:pStyle w:val="CommentText"/>
      </w:pPr>
    </w:p>
  </w:comment>
  <w:comment w:id="2" w:author="Flint Hill" w:date="2012-03-30T13:51:00Z" w:initials="FH">
    <w:p w14:paraId="7F0FC43A" w14:textId="77777777" w:rsidR="00BE1389" w:rsidRPr="00793BF1" w:rsidRDefault="00BE1389" w:rsidP="00793BF1">
      <w:pPr>
        <w:rPr>
          <w:rFonts w:ascii="Times" w:eastAsia="Times New Roman" w:hAnsi="Times" w:cs="Times New Roman"/>
          <w:sz w:val="20"/>
          <w:szCs w:val="20"/>
        </w:rPr>
      </w:pPr>
      <w:r>
        <w:rPr>
          <w:rStyle w:val="CommentReference"/>
        </w:rPr>
        <w:annotationRef/>
      </w:r>
      <w:r w:rsidRPr="00793BF1">
        <w:rPr>
          <w:rFonts w:ascii="Arial" w:eastAsia="Times New Roman" w:hAnsi="Arial" w:cs="Times New Roman"/>
          <w:b/>
          <w:bCs/>
          <w:color w:val="4F81BD"/>
          <w:sz w:val="18"/>
          <w:szCs w:val="18"/>
          <w:shd w:val="clear" w:color="auto" w:fill="FFFFFF"/>
        </w:rPr>
        <w:t> I think a more detailed description of the instructional materials component (learning labs is vaguely defined presently) is warranted. Think about writing about the materials that will be used during the training in the material section; then provide a detailed step by step description of the training in the procedure section. Currently an emphasis is made on the testing of students, rather than the intervention. Please clarify because since this is an intervention method section, additional details need to be provided on the intervention</w:t>
      </w:r>
    </w:p>
    <w:p w14:paraId="135084C0" w14:textId="13016609" w:rsidR="00BE1389" w:rsidRDefault="00BE1389">
      <w:pPr>
        <w:pStyle w:val="CommentText"/>
      </w:pPr>
    </w:p>
  </w:comment>
  <w:comment w:id="3" w:author="Flint Hill" w:date="2012-04-02T14:01:00Z" w:initials="FH">
    <w:p w14:paraId="228E37EE" w14:textId="77777777" w:rsidR="00BE1389" w:rsidRPr="00212DEC" w:rsidRDefault="00BE1389" w:rsidP="00075787">
      <w:pPr>
        <w:rPr>
          <w:rFonts w:ascii="Times" w:eastAsia="Times New Roman" w:hAnsi="Times" w:cs="Times New Roman"/>
          <w:sz w:val="20"/>
          <w:szCs w:val="20"/>
        </w:rPr>
      </w:pPr>
      <w:r>
        <w:rPr>
          <w:rStyle w:val="CommentReference"/>
        </w:rPr>
        <w:annotationRef/>
      </w:r>
      <w:r w:rsidRPr="00212DEC">
        <w:rPr>
          <w:rFonts w:ascii="Arial" w:eastAsia="Times New Roman" w:hAnsi="Arial" w:cs="Times New Roman"/>
          <w:b/>
          <w:bCs/>
          <w:color w:val="4F81BD"/>
          <w:sz w:val="18"/>
          <w:szCs w:val="18"/>
          <w:shd w:val="clear" w:color="auto" w:fill="FFFFFF"/>
        </w:rPr>
        <w:t xml:space="preserve"> Consider including a student materials section which describes the materials all students will also have available. Will students have books, articles? Folders in addition to online content? ? What do the materials look like?  The same is true for your control condition – what types of materials including teacher and student materials will be used with good descriptions of each.  Think of this as an opportunity to provide explanations of all materials that will be used in each condition so a reader could replicate your study.</w:t>
      </w:r>
    </w:p>
    <w:p w14:paraId="45047410" w14:textId="77777777" w:rsidR="00BE1389" w:rsidRDefault="00BE1389" w:rsidP="00075787">
      <w:pPr>
        <w:pStyle w:val="CommentText"/>
      </w:pPr>
    </w:p>
  </w:comment>
  <w:comment w:id="4" w:author="Flint Hill" w:date="2012-03-30T13:51:00Z" w:initials="FH">
    <w:p w14:paraId="07E06228" w14:textId="77777777" w:rsidR="00BE1389" w:rsidRPr="00793BF1" w:rsidRDefault="00BE1389" w:rsidP="00793BF1">
      <w:pPr>
        <w:rPr>
          <w:rFonts w:ascii="Times" w:eastAsia="Times New Roman" w:hAnsi="Times" w:cs="Times New Roman"/>
          <w:sz w:val="20"/>
          <w:szCs w:val="20"/>
        </w:rPr>
      </w:pPr>
      <w:r>
        <w:rPr>
          <w:rStyle w:val="CommentReference"/>
        </w:rPr>
        <w:annotationRef/>
      </w:r>
      <w:r w:rsidRPr="00793BF1">
        <w:rPr>
          <w:rFonts w:ascii="Arial" w:eastAsia="Times New Roman" w:hAnsi="Arial" w:cs="Times New Roman"/>
          <w:b/>
          <w:bCs/>
          <w:color w:val="4F81BD"/>
          <w:sz w:val="18"/>
          <w:szCs w:val="18"/>
          <w:shd w:val="clear" w:color="auto" w:fill="FFFFFF"/>
        </w:rPr>
        <w:t> I think a more detailed description of the instructional materials component (learning labs is vaguely defined presently) is warranted. Think about writing about the materials that will be used during the training in the material section; then provide a detailed step by step description of the training in the procedure section. Currently an emphasis is made on the testing of students, rather than the intervention. Please clarify because since this is an intervention method section, additional details need to be provided on the intervention</w:t>
      </w:r>
    </w:p>
    <w:p w14:paraId="1AE7F04A" w14:textId="4EFA0D3D" w:rsidR="00BE1389" w:rsidRDefault="00BE1389">
      <w:pPr>
        <w:pStyle w:val="CommentText"/>
      </w:pPr>
    </w:p>
  </w:comment>
  <w:comment w:id="5" w:author="Flint Hill" w:date="2012-04-02T13:17:00Z" w:initials="FH">
    <w:p w14:paraId="270AD0B0" w14:textId="77777777" w:rsidR="00BE1389" w:rsidRPr="00212DEC" w:rsidRDefault="00BE1389" w:rsidP="00255712">
      <w:pPr>
        <w:rPr>
          <w:rFonts w:ascii="Times" w:eastAsia="Times New Roman" w:hAnsi="Times" w:cs="Times New Roman"/>
          <w:sz w:val="20"/>
          <w:szCs w:val="20"/>
        </w:rPr>
      </w:pPr>
      <w:r>
        <w:rPr>
          <w:rStyle w:val="CommentReference"/>
        </w:rPr>
        <w:annotationRef/>
      </w:r>
      <w:r w:rsidRPr="00212DEC">
        <w:rPr>
          <w:rFonts w:ascii="Arial" w:eastAsia="Times New Roman" w:hAnsi="Arial" w:cs="Times New Roman"/>
          <w:b/>
          <w:bCs/>
          <w:color w:val="4F81BD"/>
          <w:sz w:val="18"/>
          <w:szCs w:val="18"/>
          <w:shd w:val="clear" w:color="auto" w:fill="FFFFFF"/>
        </w:rPr>
        <w:t>Reorganize your materials subheadings…  In the experimental condition just describe exactly all the components that will differ from the traditional delivery system. --- since that is the heart so to speak of your intervention,   include examples of the strategies within the materials . Consider including a student materials section which describes the materials all students will also have available. Will students have books, articles? Folders in addition to online content? ? What do the materials look like?  The same is true for your control condition – what types of materials including teacher and student materials will be used with good descriptions of each.  Think of this as an opportunity to provide explanations of all materials that will be used in each condition so a reader could replicate your study.</w:t>
      </w:r>
    </w:p>
    <w:p w14:paraId="64F4BE63" w14:textId="77777777" w:rsidR="00BE1389" w:rsidRDefault="00BE1389" w:rsidP="00255712">
      <w:pPr>
        <w:pStyle w:val="CommentText"/>
      </w:pPr>
    </w:p>
  </w:comment>
  <w:comment w:id="6" w:author="Flint Hill" w:date="2012-03-30T14:02:00Z" w:initials="FH">
    <w:p w14:paraId="2D4DA390" w14:textId="77777777" w:rsidR="00BE1389" w:rsidRPr="00212DEC" w:rsidRDefault="00BE1389" w:rsidP="00212DEC">
      <w:pPr>
        <w:rPr>
          <w:rFonts w:ascii="Times" w:eastAsia="Times New Roman" w:hAnsi="Times" w:cs="Times New Roman"/>
          <w:sz w:val="20"/>
          <w:szCs w:val="20"/>
        </w:rPr>
      </w:pPr>
      <w:r>
        <w:rPr>
          <w:rStyle w:val="CommentReference"/>
        </w:rPr>
        <w:annotationRef/>
      </w:r>
      <w:r w:rsidRPr="00212DEC">
        <w:rPr>
          <w:rFonts w:ascii="Arial" w:eastAsia="Times New Roman" w:hAnsi="Arial" w:cs="Times New Roman"/>
          <w:b/>
          <w:bCs/>
          <w:color w:val="4F81BD"/>
          <w:sz w:val="18"/>
          <w:szCs w:val="18"/>
          <w:shd w:val="clear" w:color="auto" w:fill="FFFFFF"/>
        </w:rPr>
        <w:t>Research design subheading was blank – It seems you are describing an experimental design in which students may be randomly assigned to one of treatments, either the learning labs or the traditional instruction – but you need to state that explicitly.</w:t>
      </w:r>
    </w:p>
    <w:p w14:paraId="213BE6D6" w14:textId="12136FC5" w:rsidR="00BE1389" w:rsidRDefault="00BE1389">
      <w:pPr>
        <w:pStyle w:val="CommentText"/>
      </w:pPr>
    </w:p>
  </w:comment>
  <w:comment w:id="7" w:author="Flint Hill" w:date="2012-04-02T14:15:00Z" w:initials="FH">
    <w:p w14:paraId="75DCD776" w14:textId="77777777" w:rsidR="00BE1389" w:rsidRPr="00881323" w:rsidRDefault="00BE1389" w:rsidP="000852AF">
      <w:pPr>
        <w:rPr>
          <w:rFonts w:ascii="Times" w:eastAsia="Times New Roman" w:hAnsi="Times" w:cs="Times New Roman"/>
          <w:sz w:val="20"/>
          <w:szCs w:val="20"/>
        </w:rPr>
      </w:pPr>
      <w:r>
        <w:rPr>
          <w:rStyle w:val="CommentReference"/>
        </w:rPr>
        <w:annotationRef/>
      </w:r>
      <w:r w:rsidRPr="00881323">
        <w:rPr>
          <w:rFonts w:ascii="Arial" w:eastAsia="Times New Roman" w:hAnsi="Arial" w:cs="Times New Roman"/>
          <w:b/>
          <w:bCs/>
          <w:color w:val="4F81BD"/>
          <w:sz w:val="18"/>
          <w:szCs w:val="18"/>
          <w:shd w:val="clear" w:color="auto" w:fill="FFFFFF"/>
        </w:rPr>
        <w:t>Nice start on data analyses.. </w:t>
      </w:r>
      <w:r w:rsidRPr="00881323">
        <w:rPr>
          <w:rFonts w:ascii="Arial" w:eastAsia="Times New Roman" w:hAnsi="Arial" w:cs="Times New Roman"/>
          <w:b/>
          <w:bCs/>
          <w:i/>
          <w:iCs/>
          <w:color w:val="4F81BD"/>
          <w:sz w:val="18"/>
          <w:szCs w:val="18"/>
          <w:shd w:val="clear" w:color="auto" w:fill="FFFFFF"/>
        </w:rPr>
        <w:t>T-test </w:t>
      </w:r>
      <w:r w:rsidRPr="00881323">
        <w:rPr>
          <w:rFonts w:ascii="Arial" w:eastAsia="Times New Roman" w:hAnsi="Arial" w:cs="Times New Roman"/>
          <w:b/>
          <w:bCs/>
          <w:color w:val="4F81BD"/>
          <w:sz w:val="18"/>
          <w:szCs w:val="18"/>
          <w:shd w:val="clear" w:color="auto" w:fill="FFFFFF"/>
        </w:rPr>
        <w:t> for independent samples is warranted as well in analyses if the design above is beginning used for your performance differences measure (which I wasn’t sure of..)..</w:t>
      </w:r>
    </w:p>
    <w:p w14:paraId="3442BB9C" w14:textId="77777777" w:rsidR="00BE1389" w:rsidRDefault="00BE1389" w:rsidP="000852AF">
      <w:pPr>
        <w:pStyle w:val="CommentText"/>
      </w:pPr>
    </w:p>
  </w:comment>
  <w:comment w:id="8" w:author="Flint Hill" w:date="2012-09-06T11:32:00Z" w:initials="FH">
    <w:p w14:paraId="28695AF8" w14:textId="77777777" w:rsidR="001C209F" w:rsidRDefault="001C209F" w:rsidP="001C209F">
      <w:pPr>
        <w:pStyle w:val="yiv810100134msonormal"/>
        <w:shd w:val="clear" w:color="auto" w:fill="FFFFFF"/>
        <w:spacing w:before="0" w:beforeAutospacing="0" w:after="0" w:afterAutospacing="0" w:line="360" w:lineRule="atLeast"/>
        <w:ind w:firstLine="720"/>
        <w:rPr>
          <w:rFonts w:ascii="Arial" w:hAnsi="Arial" w:cs="Arial"/>
          <w:color w:val="454545"/>
          <w:sz w:val="18"/>
          <w:szCs w:val="18"/>
        </w:rPr>
      </w:pPr>
      <w:r>
        <w:rPr>
          <w:rStyle w:val="CommentReference"/>
        </w:rPr>
        <w:annotationRef/>
      </w:r>
      <w:r>
        <w:rPr>
          <w:rFonts w:ascii="Arial" w:hAnsi="Arial" w:cs="Arial"/>
          <w:color w:val="454545"/>
          <w:sz w:val="18"/>
          <w:szCs w:val="18"/>
        </w:rPr>
        <w:t>Silvia,</w:t>
      </w:r>
    </w:p>
    <w:p w14:paraId="0EAA1E03" w14:textId="60562792" w:rsidR="001C209F" w:rsidRDefault="001C209F" w:rsidP="001C209F">
      <w:pPr>
        <w:pStyle w:val="yiv810100134msonormal"/>
        <w:shd w:val="clear" w:color="auto" w:fill="FFFFFF"/>
        <w:spacing w:before="0" w:beforeAutospacing="0" w:after="0" w:afterAutospacing="0" w:line="360" w:lineRule="atLeast"/>
        <w:ind w:firstLine="720"/>
        <w:rPr>
          <w:rFonts w:ascii="Arial" w:hAnsi="Arial" w:cs="Arial"/>
          <w:color w:val="454545"/>
          <w:sz w:val="18"/>
          <w:szCs w:val="18"/>
        </w:rPr>
      </w:pPr>
      <w:r>
        <w:rPr>
          <w:rFonts w:ascii="Arial" w:hAnsi="Arial" w:cs="Arial"/>
          <w:color w:val="454545"/>
          <w:sz w:val="18"/>
          <w:szCs w:val="18"/>
        </w:rPr>
        <w:t xml:space="preserve"> You earned all your points on your revised HSRB &amp; method section. Going into the final you have earned an A</w:t>
      </w:r>
    </w:p>
    <w:p w14:paraId="6438F310" w14:textId="77777777" w:rsidR="001C209F" w:rsidRDefault="001C209F" w:rsidP="001C209F">
      <w:pPr>
        <w:pStyle w:val="yiv810100134msonormal"/>
        <w:shd w:val="clear" w:color="auto" w:fill="FFFFFF"/>
        <w:spacing w:before="0" w:beforeAutospacing="0" w:after="0" w:afterAutospacing="0" w:line="360" w:lineRule="atLeast"/>
        <w:ind w:firstLine="720"/>
        <w:rPr>
          <w:rFonts w:ascii="Arial" w:hAnsi="Arial" w:cs="Arial"/>
          <w:color w:val="454545"/>
          <w:sz w:val="18"/>
          <w:szCs w:val="18"/>
        </w:rPr>
      </w:pPr>
    </w:p>
    <w:p w14:paraId="77D1A3A5" w14:textId="407FF44A" w:rsidR="001C209F" w:rsidRDefault="001C209F" w:rsidP="001C209F">
      <w:pPr>
        <w:pStyle w:val="yiv810100134msonormal"/>
        <w:shd w:val="clear" w:color="auto" w:fill="FFFFFF"/>
        <w:spacing w:before="0" w:beforeAutospacing="0" w:after="0" w:afterAutospacing="0" w:line="360" w:lineRule="atLeast"/>
        <w:ind w:firstLine="720"/>
        <w:rPr>
          <w:rFonts w:ascii="Arial" w:hAnsi="Arial" w:cs="Arial"/>
          <w:color w:val="454545"/>
          <w:sz w:val="18"/>
          <w:szCs w:val="18"/>
        </w:rPr>
      </w:pPr>
      <w:r>
        <w:rPr>
          <w:rFonts w:ascii="Arial" w:hAnsi="Arial" w:cs="Arial"/>
          <w:color w:val="454545"/>
          <w:sz w:val="18"/>
          <w:szCs w:val="18"/>
        </w:rPr>
        <w:t>Per email communication with Dr. Mastropieri</w:t>
      </w:r>
    </w:p>
    <w:p w14:paraId="0951E841" w14:textId="2647B7F8" w:rsidR="001C209F" w:rsidRDefault="001C209F">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BAE75" w14:textId="77777777" w:rsidR="00BE1389" w:rsidRDefault="00BE1389" w:rsidP="002A1C60">
      <w:r>
        <w:separator/>
      </w:r>
    </w:p>
  </w:endnote>
  <w:endnote w:type="continuationSeparator" w:id="0">
    <w:p w14:paraId="56F18EE9" w14:textId="77777777" w:rsidR="00BE1389" w:rsidRDefault="00BE1389" w:rsidP="002A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EA94A" w14:textId="77777777" w:rsidR="00BE1389" w:rsidRDefault="00BE1389" w:rsidP="002A1C60">
      <w:r>
        <w:separator/>
      </w:r>
    </w:p>
  </w:footnote>
  <w:footnote w:type="continuationSeparator" w:id="0">
    <w:p w14:paraId="14B5D46F" w14:textId="77777777" w:rsidR="00BE1389" w:rsidRDefault="00BE1389" w:rsidP="002A1C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32E81" w14:textId="77777777" w:rsidR="00BE1389" w:rsidRDefault="00BE1389" w:rsidP="002A1C6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BD198" w14:textId="77777777" w:rsidR="00BE1389" w:rsidRDefault="00BE1389" w:rsidP="002A1C6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828" w14:textId="77777777" w:rsidR="00BE1389" w:rsidRDefault="00BE1389" w:rsidP="002A1C6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209F">
      <w:rPr>
        <w:rStyle w:val="PageNumber"/>
        <w:noProof/>
      </w:rPr>
      <w:t>1</w:t>
    </w:r>
    <w:r>
      <w:rPr>
        <w:rStyle w:val="PageNumber"/>
      </w:rPr>
      <w:fldChar w:fldCharType="end"/>
    </w:r>
  </w:p>
  <w:p w14:paraId="03B04F49" w14:textId="6C5B2D19" w:rsidR="00BE1389" w:rsidRDefault="00BE1389" w:rsidP="007341E5">
    <w:pPr>
      <w:pStyle w:val="Header"/>
      <w:ind w:right="360"/>
      <w:jc w:val="right"/>
    </w:pPr>
    <w:r>
      <w:rPr>
        <w:rFonts w:ascii="Times New Roman" w:hAnsi="Times New Roman" w:cs="Times New Roman"/>
      </w:rPr>
      <w:t>Self-Regulation Strategies for High School Students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E0B70"/>
    <w:multiLevelType w:val="hybridMultilevel"/>
    <w:tmpl w:val="5AA87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E872E9"/>
    <w:multiLevelType w:val="hybridMultilevel"/>
    <w:tmpl w:val="4B6E4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D408ED"/>
    <w:multiLevelType w:val="hybridMultilevel"/>
    <w:tmpl w:val="14EC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855511"/>
    <w:multiLevelType w:val="hybridMultilevel"/>
    <w:tmpl w:val="50202B0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497122"/>
    <w:multiLevelType w:val="multilevel"/>
    <w:tmpl w:val="0770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2374A2"/>
    <w:multiLevelType w:val="hybridMultilevel"/>
    <w:tmpl w:val="CE261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37"/>
    <w:rsid w:val="0002184A"/>
    <w:rsid w:val="00066E9A"/>
    <w:rsid w:val="00072A67"/>
    <w:rsid w:val="00075787"/>
    <w:rsid w:val="000852AF"/>
    <w:rsid w:val="000B6F13"/>
    <w:rsid w:val="000E7CD1"/>
    <w:rsid w:val="0011353F"/>
    <w:rsid w:val="00113B9D"/>
    <w:rsid w:val="001140A8"/>
    <w:rsid w:val="00124A29"/>
    <w:rsid w:val="001B07D1"/>
    <w:rsid w:val="001C209F"/>
    <w:rsid w:val="001C3B20"/>
    <w:rsid w:val="001C623A"/>
    <w:rsid w:val="001F4166"/>
    <w:rsid w:val="00212DEC"/>
    <w:rsid w:val="00213A48"/>
    <w:rsid w:val="00220B1E"/>
    <w:rsid w:val="002224A2"/>
    <w:rsid w:val="00232896"/>
    <w:rsid w:val="002404B6"/>
    <w:rsid w:val="00246DB3"/>
    <w:rsid w:val="00255712"/>
    <w:rsid w:val="00261F54"/>
    <w:rsid w:val="0027610F"/>
    <w:rsid w:val="00283278"/>
    <w:rsid w:val="002A1C60"/>
    <w:rsid w:val="002A5AD3"/>
    <w:rsid w:val="002B6E73"/>
    <w:rsid w:val="002D4318"/>
    <w:rsid w:val="003112ED"/>
    <w:rsid w:val="00340C37"/>
    <w:rsid w:val="00341421"/>
    <w:rsid w:val="00371F35"/>
    <w:rsid w:val="003A63AB"/>
    <w:rsid w:val="003B4417"/>
    <w:rsid w:val="00404001"/>
    <w:rsid w:val="00417000"/>
    <w:rsid w:val="004308B8"/>
    <w:rsid w:val="00432DC2"/>
    <w:rsid w:val="004A7CDD"/>
    <w:rsid w:val="004B598A"/>
    <w:rsid w:val="004C5A6E"/>
    <w:rsid w:val="004D711C"/>
    <w:rsid w:val="004F6D0D"/>
    <w:rsid w:val="00504E19"/>
    <w:rsid w:val="00530FAE"/>
    <w:rsid w:val="00584120"/>
    <w:rsid w:val="005A182F"/>
    <w:rsid w:val="005B3D62"/>
    <w:rsid w:val="00600659"/>
    <w:rsid w:val="00602D8D"/>
    <w:rsid w:val="00603367"/>
    <w:rsid w:val="00615674"/>
    <w:rsid w:val="00616623"/>
    <w:rsid w:val="0065243C"/>
    <w:rsid w:val="00687DAE"/>
    <w:rsid w:val="006B5C2F"/>
    <w:rsid w:val="006E6374"/>
    <w:rsid w:val="00714388"/>
    <w:rsid w:val="007341E5"/>
    <w:rsid w:val="00736E5A"/>
    <w:rsid w:val="00784F04"/>
    <w:rsid w:val="00793BF1"/>
    <w:rsid w:val="007C0E0C"/>
    <w:rsid w:val="007C0FE4"/>
    <w:rsid w:val="007D2EFF"/>
    <w:rsid w:val="007D5FD2"/>
    <w:rsid w:val="008065DC"/>
    <w:rsid w:val="00817CAA"/>
    <w:rsid w:val="008275CB"/>
    <w:rsid w:val="00836B8C"/>
    <w:rsid w:val="00850D6C"/>
    <w:rsid w:val="00866C54"/>
    <w:rsid w:val="00875207"/>
    <w:rsid w:val="00877753"/>
    <w:rsid w:val="00881323"/>
    <w:rsid w:val="00881761"/>
    <w:rsid w:val="00891859"/>
    <w:rsid w:val="00920379"/>
    <w:rsid w:val="00954414"/>
    <w:rsid w:val="00954D92"/>
    <w:rsid w:val="00981BBF"/>
    <w:rsid w:val="00984D3D"/>
    <w:rsid w:val="009A08C3"/>
    <w:rsid w:val="009A15DE"/>
    <w:rsid w:val="009E4398"/>
    <w:rsid w:val="009F0DD5"/>
    <w:rsid w:val="009F1D0A"/>
    <w:rsid w:val="00A72E29"/>
    <w:rsid w:val="00A91513"/>
    <w:rsid w:val="00AA7B91"/>
    <w:rsid w:val="00B20D8B"/>
    <w:rsid w:val="00B477F3"/>
    <w:rsid w:val="00B529DF"/>
    <w:rsid w:val="00B81881"/>
    <w:rsid w:val="00BD4641"/>
    <w:rsid w:val="00BD4807"/>
    <w:rsid w:val="00BE0CCF"/>
    <w:rsid w:val="00BE1389"/>
    <w:rsid w:val="00BE7544"/>
    <w:rsid w:val="00BF06A7"/>
    <w:rsid w:val="00C053AE"/>
    <w:rsid w:val="00C2200D"/>
    <w:rsid w:val="00C46369"/>
    <w:rsid w:val="00C80299"/>
    <w:rsid w:val="00CA5ED1"/>
    <w:rsid w:val="00CB34E5"/>
    <w:rsid w:val="00CC031D"/>
    <w:rsid w:val="00CC737F"/>
    <w:rsid w:val="00D30184"/>
    <w:rsid w:val="00D307C8"/>
    <w:rsid w:val="00DA6A43"/>
    <w:rsid w:val="00DB21FE"/>
    <w:rsid w:val="00DE59DA"/>
    <w:rsid w:val="00E00462"/>
    <w:rsid w:val="00E478AE"/>
    <w:rsid w:val="00E642FD"/>
    <w:rsid w:val="00E80F47"/>
    <w:rsid w:val="00EA1062"/>
    <w:rsid w:val="00EB0B00"/>
    <w:rsid w:val="00ED211B"/>
    <w:rsid w:val="00F04F66"/>
    <w:rsid w:val="00F1385B"/>
    <w:rsid w:val="00F27314"/>
    <w:rsid w:val="00F45654"/>
    <w:rsid w:val="00F47FA0"/>
    <w:rsid w:val="00F72070"/>
    <w:rsid w:val="00F77BBA"/>
    <w:rsid w:val="00F8656C"/>
    <w:rsid w:val="00F9157C"/>
    <w:rsid w:val="00FA0468"/>
    <w:rsid w:val="00FD1515"/>
    <w:rsid w:val="00FE554D"/>
    <w:rsid w:val="00FF1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867F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11C"/>
    <w:pPr>
      <w:ind w:left="720"/>
      <w:contextualSpacing/>
    </w:pPr>
  </w:style>
  <w:style w:type="paragraph" w:styleId="Header">
    <w:name w:val="header"/>
    <w:basedOn w:val="Normal"/>
    <w:link w:val="HeaderChar"/>
    <w:uiPriority w:val="99"/>
    <w:unhideWhenUsed/>
    <w:rsid w:val="002A1C60"/>
    <w:pPr>
      <w:tabs>
        <w:tab w:val="center" w:pos="4320"/>
        <w:tab w:val="right" w:pos="8640"/>
      </w:tabs>
    </w:pPr>
  </w:style>
  <w:style w:type="character" w:customStyle="1" w:styleId="HeaderChar">
    <w:name w:val="Header Char"/>
    <w:basedOn w:val="DefaultParagraphFont"/>
    <w:link w:val="Header"/>
    <w:uiPriority w:val="99"/>
    <w:rsid w:val="002A1C60"/>
  </w:style>
  <w:style w:type="paragraph" w:styleId="Footer">
    <w:name w:val="footer"/>
    <w:basedOn w:val="Normal"/>
    <w:link w:val="FooterChar"/>
    <w:uiPriority w:val="99"/>
    <w:unhideWhenUsed/>
    <w:rsid w:val="002A1C60"/>
    <w:pPr>
      <w:tabs>
        <w:tab w:val="center" w:pos="4320"/>
        <w:tab w:val="right" w:pos="8640"/>
      </w:tabs>
    </w:pPr>
  </w:style>
  <w:style w:type="character" w:customStyle="1" w:styleId="FooterChar">
    <w:name w:val="Footer Char"/>
    <w:basedOn w:val="DefaultParagraphFont"/>
    <w:link w:val="Footer"/>
    <w:uiPriority w:val="99"/>
    <w:rsid w:val="002A1C60"/>
  </w:style>
  <w:style w:type="character" w:styleId="PageNumber">
    <w:name w:val="page number"/>
    <w:basedOn w:val="DefaultParagraphFont"/>
    <w:uiPriority w:val="99"/>
    <w:semiHidden/>
    <w:unhideWhenUsed/>
    <w:rsid w:val="002A1C60"/>
  </w:style>
  <w:style w:type="paragraph" w:styleId="NormalWeb">
    <w:name w:val="Normal (Web)"/>
    <w:basedOn w:val="Normal"/>
    <w:unhideWhenUsed/>
    <w:rsid w:val="0040400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04001"/>
    <w:rPr>
      <w:b/>
      <w:bCs/>
    </w:rPr>
  </w:style>
  <w:style w:type="character" w:customStyle="1" w:styleId="apple-converted-space">
    <w:name w:val="apple-converted-space"/>
    <w:basedOn w:val="DefaultParagraphFont"/>
    <w:rsid w:val="00404001"/>
  </w:style>
  <w:style w:type="character" w:styleId="Emphasis">
    <w:name w:val="Emphasis"/>
    <w:basedOn w:val="DefaultParagraphFont"/>
    <w:uiPriority w:val="20"/>
    <w:qFormat/>
    <w:rsid w:val="00404001"/>
    <w:rPr>
      <w:i/>
      <w:iCs/>
    </w:rPr>
  </w:style>
  <w:style w:type="paragraph" w:styleId="BalloonText">
    <w:name w:val="Balloon Text"/>
    <w:basedOn w:val="Normal"/>
    <w:link w:val="BalloonTextChar"/>
    <w:uiPriority w:val="99"/>
    <w:semiHidden/>
    <w:unhideWhenUsed/>
    <w:rsid w:val="000218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84A"/>
    <w:rPr>
      <w:rFonts w:ascii="Lucida Grande" w:hAnsi="Lucida Grande" w:cs="Lucida Grande"/>
      <w:sz w:val="18"/>
      <w:szCs w:val="18"/>
    </w:rPr>
  </w:style>
  <w:style w:type="character" w:styleId="CommentReference">
    <w:name w:val="annotation reference"/>
    <w:basedOn w:val="DefaultParagraphFont"/>
    <w:uiPriority w:val="99"/>
    <w:semiHidden/>
    <w:unhideWhenUsed/>
    <w:rsid w:val="0002184A"/>
    <w:rPr>
      <w:sz w:val="18"/>
      <w:szCs w:val="18"/>
    </w:rPr>
  </w:style>
  <w:style w:type="paragraph" w:styleId="CommentText">
    <w:name w:val="annotation text"/>
    <w:basedOn w:val="Normal"/>
    <w:link w:val="CommentTextChar"/>
    <w:uiPriority w:val="99"/>
    <w:semiHidden/>
    <w:unhideWhenUsed/>
    <w:rsid w:val="0002184A"/>
  </w:style>
  <w:style w:type="character" w:customStyle="1" w:styleId="CommentTextChar">
    <w:name w:val="Comment Text Char"/>
    <w:basedOn w:val="DefaultParagraphFont"/>
    <w:link w:val="CommentText"/>
    <w:uiPriority w:val="99"/>
    <w:semiHidden/>
    <w:rsid w:val="0002184A"/>
  </w:style>
  <w:style w:type="paragraph" w:styleId="CommentSubject">
    <w:name w:val="annotation subject"/>
    <w:basedOn w:val="CommentText"/>
    <w:next w:val="CommentText"/>
    <w:link w:val="CommentSubjectChar"/>
    <w:uiPriority w:val="99"/>
    <w:semiHidden/>
    <w:unhideWhenUsed/>
    <w:rsid w:val="0002184A"/>
    <w:rPr>
      <w:b/>
      <w:bCs/>
      <w:sz w:val="20"/>
      <w:szCs w:val="20"/>
    </w:rPr>
  </w:style>
  <w:style w:type="character" w:customStyle="1" w:styleId="CommentSubjectChar">
    <w:name w:val="Comment Subject Char"/>
    <w:basedOn w:val="CommentTextChar"/>
    <w:link w:val="CommentSubject"/>
    <w:uiPriority w:val="99"/>
    <w:semiHidden/>
    <w:rsid w:val="0002184A"/>
    <w:rPr>
      <w:b/>
      <w:bCs/>
      <w:sz w:val="20"/>
      <w:szCs w:val="20"/>
    </w:rPr>
  </w:style>
  <w:style w:type="character" w:styleId="Hyperlink">
    <w:name w:val="Hyperlink"/>
    <w:rsid w:val="00530FAE"/>
    <w:rPr>
      <w:color w:val="0000FF"/>
      <w:u w:val="single"/>
    </w:rPr>
  </w:style>
  <w:style w:type="character" w:customStyle="1" w:styleId="gi">
    <w:name w:val="gi"/>
    <w:basedOn w:val="DefaultParagraphFont"/>
    <w:rsid w:val="00530FAE"/>
  </w:style>
  <w:style w:type="paragraph" w:customStyle="1" w:styleId="yiv810100134msonormal">
    <w:name w:val="yiv810100134msonormal"/>
    <w:basedOn w:val="Normal"/>
    <w:rsid w:val="001C209F"/>
    <w:pPr>
      <w:spacing w:before="100" w:beforeAutospacing="1" w:after="100" w:afterAutospacing="1"/>
    </w:pPr>
    <w:rPr>
      <w:rFonts w:ascii="Times" w:eastAsia="Times New Roman"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11C"/>
    <w:pPr>
      <w:ind w:left="720"/>
      <w:contextualSpacing/>
    </w:pPr>
  </w:style>
  <w:style w:type="paragraph" w:styleId="Header">
    <w:name w:val="header"/>
    <w:basedOn w:val="Normal"/>
    <w:link w:val="HeaderChar"/>
    <w:uiPriority w:val="99"/>
    <w:unhideWhenUsed/>
    <w:rsid w:val="002A1C60"/>
    <w:pPr>
      <w:tabs>
        <w:tab w:val="center" w:pos="4320"/>
        <w:tab w:val="right" w:pos="8640"/>
      </w:tabs>
    </w:pPr>
  </w:style>
  <w:style w:type="character" w:customStyle="1" w:styleId="HeaderChar">
    <w:name w:val="Header Char"/>
    <w:basedOn w:val="DefaultParagraphFont"/>
    <w:link w:val="Header"/>
    <w:uiPriority w:val="99"/>
    <w:rsid w:val="002A1C60"/>
  </w:style>
  <w:style w:type="paragraph" w:styleId="Footer">
    <w:name w:val="footer"/>
    <w:basedOn w:val="Normal"/>
    <w:link w:val="FooterChar"/>
    <w:uiPriority w:val="99"/>
    <w:unhideWhenUsed/>
    <w:rsid w:val="002A1C60"/>
    <w:pPr>
      <w:tabs>
        <w:tab w:val="center" w:pos="4320"/>
        <w:tab w:val="right" w:pos="8640"/>
      </w:tabs>
    </w:pPr>
  </w:style>
  <w:style w:type="character" w:customStyle="1" w:styleId="FooterChar">
    <w:name w:val="Footer Char"/>
    <w:basedOn w:val="DefaultParagraphFont"/>
    <w:link w:val="Footer"/>
    <w:uiPriority w:val="99"/>
    <w:rsid w:val="002A1C60"/>
  </w:style>
  <w:style w:type="character" w:styleId="PageNumber">
    <w:name w:val="page number"/>
    <w:basedOn w:val="DefaultParagraphFont"/>
    <w:uiPriority w:val="99"/>
    <w:semiHidden/>
    <w:unhideWhenUsed/>
    <w:rsid w:val="002A1C60"/>
  </w:style>
  <w:style w:type="paragraph" w:styleId="NormalWeb">
    <w:name w:val="Normal (Web)"/>
    <w:basedOn w:val="Normal"/>
    <w:unhideWhenUsed/>
    <w:rsid w:val="0040400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04001"/>
    <w:rPr>
      <w:b/>
      <w:bCs/>
    </w:rPr>
  </w:style>
  <w:style w:type="character" w:customStyle="1" w:styleId="apple-converted-space">
    <w:name w:val="apple-converted-space"/>
    <w:basedOn w:val="DefaultParagraphFont"/>
    <w:rsid w:val="00404001"/>
  </w:style>
  <w:style w:type="character" w:styleId="Emphasis">
    <w:name w:val="Emphasis"/>
    <w:basedOn w:val="DefaultParagraphFont"/>
    <w:uiPriority w:val="20"/>
    <w:qFormat/>
    <w:rsid w:val="00404001"/>
    <w:rPr>
      <w:i/>
      <w:iCs/>
    </w:rPr>
  </w:style>
  <w:style w:type="paragraph" w:styleId="BalloonText">
    <w:name w:val="Balloon Text"/>
    <w:basedOn w:val="Normal"/>
    <w:link w:val="BalloonTextChar"/>
    <w:uiPriority w:val="99"/>
    <w:semiHidden/>
    <w:unhideWhenUsed/>
    <w:rsid w:val="000218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84A"/>
    <w:rPr>
      <w:rFonts w:ascii="Lucida Grande" w:hAnsi="Lucida Grande" w:cs="Lucida Grande"/>
      <w:sz w:val="18"/>
      <w:szCs w:val="18"/>
    </w:rPr>
  </w:style>
  <w:style w:type="character" w:styleId="CommentReference">
    <w:name w:val="annotation reference"/>
    <w:basedOn w:val="DefaultParagraphFont"/>
    <w:uiPriority w:val="99"/>
    <w:semiHidden/>
    <w:unhideWhenUsed/>
    <w:rsid w:val="0002184A"/>
    <w:rPr>
      <w:sz w:val="18"/>
      <w:szCs w:val="18"/>
    </w:rPr>
  </w:style>
  <w:style w:type="paragraph" w:styleId="CommentText">
    <w:name w:val="annotation text"/>
    <w:basedOn w:val="Normal"/>
    <w:link w:val="CommentTextChar"/>
    <w:uiPriority w:val="99"/>
    <w:semiHidden/>
    <w:unhideWhenUsed/>
    <w:rsid w:val="0002184A"/>
  </w:style>
  <w:style w:type="character" w:customStyle="1" w:styleId="CommentTextChar">
    <w:name w:val="Comment Text Char"/>
    <w:basedOn w:val="DefaultParagraphFont"/>
    <w:link w:val="CommentText"/>
    <w:uiPriority w:val="99"/>
    <w:semiHidden/>
    <w:rsid w:val="0002184A"/>
  </w:style>
  <w:style w:type="paragraph" w:styleId="CommentSubject">
    <w:name w:val="annotation subject"/>
    <w:basedOn w:val="CommentText"/>
    <w:next w:val="CommentText"/>
    <w:link w:val="CommentSubjectChar"/>
    <w:uiPriority w:val="99"/>
    <w:semiHidden/>
    <w:unhideWhenUsed/>
    <w:rsid w:val="0002184A"/>
    <w:rPr>
      <w:b/>
      <w:bCs/>
      <w:sz w:val="20"/>
      <w:szCs w:val="20"/>
    </w:rPr>
  </w:style>
  <w:style w:type="character" w:customStyle="1" w:styleId="CommentSubjectChar">
    <w:name w:val="Comment Subject Char"/>
    <w:basedOn w:val="CommentTextChar"/>
    <w:link w:val="CommentSubject"/>
    <w:uiPriority w:val="99"/>
    <w:semiHidden/>
    <w:rsid w:val="0002184A"/>
    <w:rPr>
      <w:b/>
      <w:bCs/>
      <w:sz w:val="20"/>
      <w:szCs w:val="20"/>
    </w:rPr>
  </w:style>
  <w:style w:type="character" w:styleId="Hyperlink">
    <w:name w:val="Hyperlink"/>
    <w:rsid w:val="00530FAE"/>
    <w:rPr>
      <w:color w:val="0000FF"/>
      <w:u w:val="single"/>
    </w:rPr>
  </w:style>
  <w:style w:type="character" w:customStyle="1" w:styleId="gi">
    <w:name w:val="gi"/>
    <w:basedOn w:val="DefaultParagraphFont"/>
    <w:rsid w:val="00530FAE"/>
  </w:style>
  <w:style w:type="paragraph" w:customStyle="1" w:styleId="yiv810100134msonormal">
    <w:name w:val="yiv810100134msonormal"/>
    <w:basedOn w:val="Normal"/>
    <w:rsid w:val="001C209F"/>
    <w:pPr>
      <w:spacing w:before="100" w:beforeAutospacing="1" w:after="100" w:afterAutospacing="1"/>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8311">
      <w:bodyDiv w:val="1"/>
      <w:marLeft w:val="0"/>
      <w:marRight w:val="0"/>
      <w:marTop w:val="0"/>
      <w:marBottom w:val="0"/>
      <w:divBdr>
        <w:top w:val="none" w:sz="0" w:space="0" w:color="auto"/>
        <w:left w:val="none" w:sz="0" w:space="0" w:color="auto"/>
        <w:bottom w:val="none" w:sz="0" w:space="0" w:color="auto"/>
        <w:right w:val="none" w:sz="0" w:space="0" w:color="auto"/>
      </w:divBdr>
    </w:div>
    <w:div w:id="58017349">
      <w:bodyDiv w:val="1"/>
      <w:marLeft w:val="0"/>
      <w:marRight w:val="0"/>
      <w:marTop w:val="0"/>
      <w:marBottom w:val="0"/>
      <w:divBdr>
        <w:top w:val="none" w:sz="0" w:space="0" w:color="auto"/>
        <w:left w:val="none" w:sz="0" w:space="0" w:color="auto"/>
        <w:bottom w:val="none" w:sz="0" w:space="0" w:color="auto"/>
        <w:right w:val="none" w:sz="0" w:space="0" w:color="auto"/>
      </w:divBdr>
    </w:div>
    <w:div w:id="214583825">
      <w:bodyDiv w:val="1"/>
      <w:marLeft w:val="0"/>
      <w:marRight w:val="0"/>
      <w:marTop w:val="0"/>
      <w:marBottom w:val="0"/>
      <w:divBdr>
        <w:top w:val="none" w:sz="0" w:space="0" w:color="auto"/>
        <w:left w:val="none" w:sz="0" w:space="0" w:color="auto"/>
        <w:bottom w:val="none" w:sz="0" w:space="0" w:color="auto"/>
        <w:right w:val="none" w:sz="0" w:space="0" w:color="auto"/>
      </w:divBdr>
    </w:div>
    <w:div w:id="362368505">
      <w:bodyDiv w:val="1"/>
      <w:marLeft w:val="0"/>
      <w:marRight w:val="0"/>
      <w:marTop w:val="0"/>
      <w:marBottom w:val="0"/>
      <w:divBdr>
        <w:top w:val="none" w:sz="0" w:space="0" w:color="auto"/>
        <w:left w:val="none" w:sz="0" w:space="0" w:color="auto"/>
        <w:bottom w:val="none" w:sz="0" w:space="0" w:color="auto"/>
        <w:right w:val="none" w:sz="0" w:space="0" w:color="auto"/>
      </w:divBdr>
    </w:div>
    <w:div w:id="406659550">
      <w:bodyDiv w:val="1"/>
      <w:marLeft w:val="0"/>
      <w:marRight w:val="0"/>
      <w:marTop w:val="0"/>
      <w:marBottom w:val="0"/>
      <w:divBdr>
        <w:top w:val="none" w:sz="0" w:space="0" w:color="auto"/>
        <w:left w:val="none" w:sz="0" w:space="0" w:color="auto"/>
        <w:bottom w:val="none" w:sz="0" w:space="0" w:color="auto"/>
        <w:right w:val="none" w:sz="0" w:space="0" w:color="auto"/>
      </w:divBdr>
    </w:div>
    <w:div w:id="579871336">
      <w:bodyDiv w:val="1"/>
      <w:marLeft w:val="0"/>
      <w:marRight w:val="0"/>
      <w:marTop w:val="0"/>
      <w:marBottom w:val="0"/>
      <w:divBdr>
        <w:top w:val="none" w:sz="0" w:space="0" w:color="auto"/>
        <w:left w:val="none" w:sz="0" w:space="0" w:color="auto"/>
        <w:bottom w:val="none" w:sz="0" w:space="0" w:color="auto"/>
        <w:right w:val="none" w:sz="0" w:space="0" w:color="auto"/>
      </w:divBdr>
    </w:div>
    <w:div w:id="632558489">
      <w:bodyDiv w:val="1"/>
      <w:marLeft w:val="0"/>
      <w:marRight w:val="0"/>
      <w:marTop w:val="0"/>
      <w:marBottom w:val="0"/>
      <w:divBdr>
        <w:top w:val="none" w:sz="0" w:space="0" w:color="auto"/>
        <w:left w:val="none" w:sz="0" w:space="0" w:color="auto"/>
        <w:bottom w:val="none" w:sz="0" w:space="0" w:color="auto"/>
        <w:right w:val="none" w:sz="0" w:space="0" w:color="auto"/>
      </w:divBdr>
    </w:div>
    <w:div w:id="642388657">
      <w:bodyDiv w:val="1"/>
      <w:marLeft w:val="0"/>
      <w:marRight w:val="0"/>
      <w:marTop w:val="0"/>
      <w:marBottom w:val="0"/>
      <w:divBdr>
        <w:top w:val="none" w:sz="0" w:space="0" w:color="auto"/>
        <w:left w:val="none" w:sz="0" w:space="0" w:color="auto"/>
        <w:bottom w:val="none" w:sz="0" w:space="0" w:color="auto"/>
        <w:right w:val="none" w:sz="0" w:space="0" w:color="auto"/>
      </w:divBdr>
    </w:div>
    <w:div w:id="995256021">
      <w:bodyDiv w:val="1"/>
      <w:marLeft w:val="0"/>
      <w:marRight w:val="0"/>
      <w:marTop w:val="0"/>
      <w:marBottom w:val="0"/>
      <w:divBdr>
        <w:top w:val="none" w:sz="0" w:space="0" w:color="auto"/>
        <w:left w:val="none" w:sz="0" w:space="0" w:color="auto"/>
        <w:bottom w:val="none" w:sz="0" w:space="0" w:color="auto"/>
        <w:right w:val="none" w:sz="0" w:space="0" w:color="auto"/>
      </w:divBdr>
    </w:div>
    <w:div w:id="1170174208">
      <w:bodyDiv w:val="1"/>
      <w:marLeft w:val="0"/>
      <w:marRight w:val="0"/>
      <w:marTop w:val="0"/>
      <w:marBottom w:val="0"/>
      <w:divBdr>
        <w:top w:val="none" w:sz="0" w:space="0" w:color="auto"/>
        <w:left w:val="none" w:sz="0" w:space="0" w:color="auto"/>
        <w:bottom w:val="none" w:sz="0" w:space="0" w:color="auto"/>
        <w:right w:val="none" w:sz="0" w:space="0" w:color="auto"/>
      </w:divBdr>
    </w:div>
    <w:div w:id="1348869208">
      <w:bodyDiv w:val="1"/>
      <w:marLeft w:val="0"/>
      <w:marRight w:val="0"/>
      <w:marTop w:val="0"/>
      <w:marBottom w:val="0"/>
      <w:divBdr>
        <w:top w:val="none" w:sz="0" w:space="0" w:color="auto"/>
        <w:left w:val="none" w:sz="0" w:space="0" w:color="auto"/>
        <w:bottom w:val="none" w:sz="0" w:space="0" w:color="auto"/>
        <w:right w:val="none" w:sz="0" w:space="0" w:color="auto"/>
      </w:divBdr>
    </w:div>
    <w:div w:id="1421373280">
      <w:bodyDiv w:val="1"/>
      <w:marLeft w:val="0"/>
      <w:marRight w:val="0"/>
      <w:marTop w:val="0"/>
      <w:marBottom w:val="0"/>
      <w:divBdr>
        <w:top w:val="none" w:sz="0" w:space="0" w:color="auto"/>
        <w:left w:val="none" w:sz="0" w:space="0" w:color="auto"/>
        <w:bottom w:val="none" w:sz="0" w:space="0" w:color="auto"/>
        <w:right w:val="none" w:sz="0" w:space="0" w:color="auto"/>
      </w:divBdr>
    </w:div>
    <w:div w:id="1605769617">
      <w:bodyDiv w:val="1"/>
      <w:marLeft w:val="0"/>
      <w:marRight w:val="0"/>
      <w:marTop w:val="0"/>
      <w:marBottom w:val="0"/>
      <w:divBdr>
        <w:top w:val="none" w:sz="0" w:space="0" w:color="auto"/>
        <w:left w:val="none" w:sz="0" w:space="0" w:color="auto"/>
        <w:bottom w:val="none" w:sz="0" w:space="0" w:color="auto"/>
        <w:right w:val="none" w:sz="0" w:space="0" w:color="auto"/>
      </w:divBdr>
    </w:div>
    <w:div w:id="1738429485">
      <w:bodyDiv w:val="1"/>
      <w:marLeft w:val="0"/>
      <w:marRight w:val="0"/>
      <w:marTop w:val="0"/>
      <w:marBottom w:val="0"/>
      <w:divBdr>
        <w:top w:val="none" w:sz="0" w:space="0" w:color="auto"/>
        <w:left w:val="none" w:sz="0" w:space="0" w:color="auto"/>
        <w:bottom w:val="none" w:sz="0" w:space="0" w:color="auto"/>
        <w:right w:val="none" w:sz="0" w:space="0" w:color="auto"/>
      </w:divBdr>
    </w:div>
    <w:div w:id="1747918206">
      <w:bodyDiv w:val="1"/>
      <w:marLeft w:val="0"/>
      <w:marRight w:val="0"/>
      <w:marTop w:val="0"/>
      <w:marBottom w:val="0"/>
      <w:divBdr>
        <w:top w:val="none" w:sz="0" w:space="0" w:color="auto"/>
        <w:left w:val="none" w:sz="0" w:space="0" w:color="auto"/>
        <w:bottom w:val="none" w:sz="0" w:space="0" w:color="auto"/>
        <w:right w:val="none" w:sz="0" w:space="0" w:color="auto"/>
      </w:divBdr>
    </w:div>
    <w:div w:id="1766607095">
      <w:bodyDiv w:val="1"/>
      <w:marLeft w:val="0"/>
      <w:marRight w:val="0"/>
      <w:marTop w:val="0"/>
      <w:marBottom w:val="0"/>
      <w:divBdr>
        <w:top w:val="none" w:sz="0" w:space="0" w:color="auto"/>
        <w:left w:val="none" w:sz="0" w:space="0" w:color="auto"/>
        <w:bottom w:val="none" w:sz="0" w:space="0" w:color="auto"/>
        <w:right w:val="none" w:sz="0" w:space="0" w:color="auto"/>
      </w:divBdr>
    </w:div>
    <w:div w:id="1779832948">
      <w:bodyDiv w:val="1"/>
      <w:marLeft w:val="0"/>
      <w:marRight w:val="0"/>
      <w:marTop w:val="0"/>
      <w:marBottom w:val="0"/>
      <w:divBdr>
        <w:top w:val="none" w:sz="0" w:space="0" w:color="auto"/>
        <w:left w:val="none" w:sz="0" w:space="0" w:color="auto"/>
        <w:bottom w:val="none" w:sz="0" w:space="0" w:color="auto"/>
        <w:right w:val="none" w:sz="0" w:space="0" w:color="auto"/>
      </w:divBdr>
    </w:div>
    <w:div w:id="1806041360">
      <w:bodyDiv w:val="1"/>
      <w:marLeft w:val="0"/>
      <w:marRight w:val="0"/>
      <w:marTop w:val="0"/>
      <w:marBottom w:val="0"/>
      <w:divBdr>
        <w:top w:val="none" w:sz="0" w:space="0" w:color="auto"/>
        <w:left w:val="none" w:sz="0" w:space="0" w:color="auto"/>
        <w:bottom w:val="none" w:sz="0" w:space="0" w:color="auto"/>
        <w:right w:val="none" w:sz="0" w:space="0" w:color="auto"/>
      </w:divBdr>
    </w:div>
    <w:div w:id="1870488838">
      <w:bodyDiv w:val="1"/>
      <w:marLeft w:val="0"/>
      <w:marRight w:val="0"/>
      <w:marTop w:val="0"/>
      <w:marBottom w:val="0"/>
      <w:divBdr>
        <w:top w:val="none" w:sz="0" w:space="0" w:color="auto"/>
        <w:left w:val="none" w:sz="0" w:space="0" w:color="auto"/>
        <w:bottom w:val="none" w:sz="0" w:space="0" w:color="auto"/>
        <w:right w:val="none" w:sz="0" w:space="0" w:color="auto"/>
      </w:divBdr>
    </w:div>
    <w:div w:id="1970086833">
      <w:bodyDiv w:val="1"/>
      <w:marLeft w:val="0"/>
      <w:marRight w:val="0"/>
      <w:marTop w:val="0"/>
      <w:marBottom w:val="0"/>
      <w:divBdr>
        <w:top w:val="none" w:sz="0" w:space="0" w:color="auto"/>
        <w:left w:val="none" w:sz="0" w:space="0" w:color="auto"/>
        <w:bottom w:val="none" w:sz="0" w:space="0" w:color="auto"/>
        <w:right w:val="none" w:sz="0" w:space="0" w:color="auto"/>
      </w:divBdr>
    </w:div>
    <w:div w:id="1991515821">
      <w:bodyDiv w:val="1"/>
      <w:marLeft w:val="0"/>
      <w:marRight w:val="0"/>
      <w:marTop w:val="0"/>
      <w:marBottom w:val="0"/>
      <w:divBdr>
        <w:top w:val="none" w:sz="0" w:space="0" w:color="auto"/>
        <w:left w:val="none" w:sz="0" w:space="0" w:color="auto"/>
        <w:bottom w:val="none" w:sz="0" w:space="0" w:color="auto"/>
        <w:right w:val="none" w:sz="0" w:space="0" w:color="auto"/>
      </w:divBdr>
    </w:div>
    <w:div w:id="2000186690">
      <w:bodyDiv w:val="1"/>
      <w:marLeft w:val="0"/>
      <w:marRight w:val="0"/>
      <w:marTop w:val="0"/>
      <w:marBottom w:val="0"/>
      <w:divBdr>
        <w:top w:val="none" w:sz="0" w:space="0" w:color="auto"/>
        <w:left w:val="none" w:sz="0" w:space="0" w:color="auto"/>
        <w:bottom w:val="none" w:sz="0" w:space="0" w:color="auto"/>
        <w:right w:val="none" w:sz="0" w:space="0" w:color="auto"/>
      </w:divBdr>
    </w:div>
    <w:div w:id="2121759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2882</Words>
  <Characters>16432</Characters>
  <Application>Microsoft Macintosh Word</Application>
  <DocSecurity>0</DocSecurity>
  <Lines>136</Lines>
  <Paragraphs>38</Paragraphs>
  <ScaleCrop>false</ScaleCrop>
  <Company>Flint Hill</Company>
  <LinksUpToDate>false</LinksUpToDate>
  <CharactersWithSpaces>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Flint Hill</dc:creator>
  <cp:keywords/>
  <dc:description/>
  <cp:lastModifiedBy>Flint Hill</cp:lastModifiedBy>
  <cp:revision>3</cp:revision>
  <dcterms:created xsi:type="dcterms:W3CDTF">2012-04-09T17:13:00Z</dcterms:created>
  <dcterms:modified xsi:type="dcterms:W3CDTF">2012-09-06T15:32:00Z</dcterms:modified>
</cp:coreProperties>
</file>