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18" w:rsidRDefault="008B64B9" w:rsidP="008B64B9">
      <w:pPr>
        <w:spacing w:line="480" w:lineRule="auto"/>
      </w:pPr>
      <w:r>
        <w:t>Running Head: Moore Article Critique</w:t>
      </w: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pPr>
    </w:p>
    <w:p w:rsidR="008B64B9" w:rsidRDefault="008B64B9" w:rsidP="008B64B9">
      <w:pPr>
        <w:spacing w:line="480" w:lineRule="auto"/>
        <w:jc w:val="center"/>
      </w:pPr>
      <w:r>
        <w:t>Students’ Attributions for their best and worst marks: Do they relate to achievement?</w:t>
      </w:r>
    </w:p>
    <w:p w:rsidR="008B64B9" w:rsidRDefault="008B64B9" w:rsidP="008B64B9">
      <w:pPr>
        <w:spacing w:line="480" w:lineRule="auto"/>
        <w:jc w:val="center"/>
      </w:pPr>
      <w:r>
        <w:t>Article Critique</w:t>
      </w:r>
    </w:p>
    <w:p w:rsidR="008B64B9" w:rsidRDefault="008B64B9" w:rsidP="008B64B9">
      <w:pPr>
        <w:spacing w:line="480" w:lineRule="auto"/>
        <w:jc w:val="center"/>
      </w:pPr>
      <w:r>
        <w:t>Silvia Moore</w:t>
      </w:r>
    </w:p>
    <w:p w:rsidR="008B64B9" w:rsidRDefault="008B64B9" w:rsidP="008B64B9">
      <w:pPr>
        <w:spacing w:line="480" w:lineRule="auto"/>
        <w:jc w:val="center"/>
      </w:pPr>
      <w:r>
        <w:br w:type="column"/>
      </w:r>
      <w:r>
        <w:lastRenderedPageBreak/>
        <w:t>Students’ Attributions for their best and worst marks: Do they relate to achievement?</w:t>
      </w:r>
    </w:p>
    <w:p w:rsidR="006F2FA8" w:rsidRDefault="008B64B9" w:rsidP="008B64B9">
      <w:pPr>
        <w:spacing w:line="480" w:lineRule="auto"/>
      </w:pPr>
      <w:r>
        <w:tab/>
        <w:t>In this study, researchers McClure, Meyer, Garisch, Fischer, Weir, and Walkey (2011) examined the relationship of attr</w:t>
      </w:r>
      <w:r w:rsidR="00E7359D">
        <w:t xml:space="preserve">ibutions to school achievement </w:t>
      </w:r>
      <w:r>
        <w:t xml:space="preserve">and the </w:t>
      </w:r>
      <w:r w:rsidR="009D18F6">
        <w:t xml:space="preserve">possible </w:t>
      </w:r>
      <w:r w:rsidR="00E7359D">
        <w:t xml:space="preserve">sociocultural </w:t>
      </w:r>
      <w:r w:rsidR="009D18F6">
        <w:t xml:space="preserve">attribution differences. </w:t>
      </w:r>
      <w:r w:rsidR="002F4E6E">
        <w:t xml:space="preserve">Specifically, attributions refer to the reasons students give for their success or failure. These researchers consider the students attribution to teachers, peers and family along with the more widely </w:t>
      </w:r>
      <w:r w:rsidR="00447E33">
        <w:t xml:space="preserve">researched reasons for failure or success: </w:t>
      </w:r>
      <w:r w:rsidR="002F4E6E">
        <w:t xml:space="preserve">ability, effort, task difficulty, and luck. </w:t>
      </w:r>
      <w:r w:rsidR="00447E33">
        <w:t xml:space="preserve"> </w:t>
      </w:r>
      <w:r w:rsidR="00660936">
        <w:t>Using a national data set adapted with permission from the New Zealand government, McClure et al. set out to examine a) the social attributi</w:t>
      </w:r>
      <w:r w:rsidR="006F2FA8">
        <w:t>o</w:t>
      </w:r>
      <w:r w:rsidR="00660936">
        <w:t>ns across four ethnic groups; b) to find whether attrib</w:t>
      </w:r>
      <w:r w:rsidR="006F2FA8">
        <w:t>utions predict achievement as compared to motivational factors such as “doing my best,” known to pre</w:t>
      </w:r>
      <w:r w:rsidR="00F45218">
        <w:t>dict achievement. Overall,</w:t>
      </w:r>
      <w:r w:rsidR="006F2FA8">
        <w:t xml:space="preserve"> the researchers</w:t>
      </w:r>
      <w:r w:rsidR="00F45218">
        <w:t xml:space="preserve"> proved that attributing effort, </w:t>
      </w:r>
      <w:r w:rsidR="00706927">
        <w:t>ability</w:t>
      </w:r>
      <w:r w:rsidR="00F45218">
        <w:t>, high task difficulty, and the influence of the teacher</w:t>
      </w:r>
      <w:r w:rsidR="00706927">
        <w:t xml:space="preserve"> predicted </w:t>
      </w:r>
      <w:r w:rsidR="00F45218">
        <w:t xml:space="preserve">the </w:t>
      </w:r>
      <w:r w:rsidR="00706927">
        <w:t>highest marks. Conversely</w:t>
      </w:r>
      <w:r w:rsidR="00F45218">
        <w:t xml:space="preserve">, the lowest marks were predicted by </w:t>
      </w:r>
      <w:r w:rsidR="00706927">
        <w:t>attributi</w:t>
      </w:r>
      <w:r w:rsidR="00F45218">
        <w:t>ng them to luck, family, or</w:t>
      </w:r>
      <w:r w:rsidR="00706927">
        <w:t xml:space="preserve"> friends</w:t>
      </w:r>
      <w:r w:rsidR="00F45218">
        <w:t>.</w:t>
      </w:r>
      <w:r w:rsidR="00706927">
        <w:t xml:space="preserve"> </w:t>
      </w:r>
      <w:r w:rsidR="00234CBD">
        <w:t xml:space="preserve"> On the sociocultural level, students were divided into two types of groups: the collectivist and the individualist. The collectivist groups </w:t>
      </w:r>
      <w:r w:rsidR="00F63A8A">
        <w:t xml:space="preserve">rate family higher than ability, while the individualist group puts ability and effort higher than family. </w:t>
      </w:r>
    </w:p>
    <w:p w:rsidR="006F2FA8" w:rsidRDefault="00F45218" w:rsidP="008B64B9">
      <w:pPr>
        <w:spacing w:line="480" w:lineRule="auto"/>
      </w:pPr>
      <w:r>
        <w:tab/>
      </w:r>
      <w:r w:rsidR="00B04D7A">
        <w:t>In this article critique, I will focus on the four aspects of the research paper: the theoretical framework, the methods, the results, and the discussion</w:t>
      </w:r>
    </w:p>
    <w:p w:rsidR="00E7359D" w:rsidRDefault="00B04D7A" w:rsidP="008B64B9">
      <w:pPr>
        <w:spacing w:line="480" w:lineRule="auto"/>
      </w:pPr>
      <w:r>
        <w:tab/>
        <w:t>This</w:t>
      </w:r>
      <w:r w:rsidR="00C26064">
        <w:t xml:space="preserve"> study is </w:t>
      </w:r>
      <w:r>
        <w:t>based on Weiner’s</w:t>
      </w:r>
      <w:r w:rsidR="00C26064">
        <w:t xml:space="preserve"> motivational theory of attributions  with</w:t>
      </w:r>
      <w:r>
        <w:t xml:space="preserve"> three dimensions of motivation: locus, controllability, and stability.  This theory states that individuals </w:t>
      </w:r>
      <w:r w:rsidR="00C26064">
        <w:t xml:space="preserve">cause outcomes based on their actions driven by </w:t>
      </w:r>
      <w:r>
        <w:t>their experienc</w:t>
      </w:r>
      <w:r w:rsidR="00C26064">
        <w:t xml:space="preserve">es, context, and causal reasoning. </w:t>
      </w:r>
      <w:r w:rsidR="0047254F">
        <w:t>Moreover, individuals use attributions to protect the ego.  F</w:t>
      </w:r>
      <w:r w:rsidR="00C26064">
        <w:t>our common attributions included in this research are effort, ability, task difficulty and luck.  M</w:t>
      </w:r>
      <w:r w:rsidR="0047254F">
        <w:t xml:space="preserve">cClure et al., also include research in education by Dweck and others who have shown that outcomes attributed to effort reflects goal orientations such as mastery learning or performance orientation.  Additionally, these researchers </w:t>
      </w:r>
      <w:r w:rsidR="00E7359D">
        <w:t>explain how attributions are self-serving biases necessary to protect self-esteem and keep one motivated (persistent).</w:t>
      </w:r>
      <w:r w:rsidR="009D18F6">
        <w:t xml:space="preserve"> Finally, McClure et al. present three paragraphs chock-full of assertions about how cultures and ethnic groups differ. Although, I beli</w:t>
      </w:r>
      <w:r w:rsidR="00CB260C">
        <w:t>e</w:t>
      </w:r>
      <w:r w:rsidR="009D18F6">
        <w:t xml:space="preserve">ve they provide a strong rationale for attribution </w:t>
      </w:r>
      <w:r w:rsidR="00CB260C">
        <w:t>affects on achievement, I felt the literature introducing how attributions differ in diverse sociocultural contexts was too rushed and needed to be better developed with more information about individualist societies and collectivists societies.</w:t>
      </w:r>
    </w:p>
    <w:p w:rsidR="007D54EB" w:rsidRDefault="00CB260C" w:rsidP="008B64B9">
      <w:pPr>
        <w:spacing w:line="480" w:lineRule="auto"/>
      </w:pPr>
      <w:r>
        <w:tab/>
        <w:t xml:space="preserve">The methodology, however, was </w:t>
      </w:r>
      <w:r w:rsidR="007C11EA">
        <w:t>detailed and informative. McClure et al. described in detail the participants, including the school demographic by achievement.  The measurement and procedures were presented together. This made for difficult re</w:t>
      </w:r>
      <w:r w:rsidR="00A94C4F">
        <w:t xml:space="preserve">ading as </w:t>
      </w:r>
      <w:r w:rsidR="007D54EB">
        <w:t>t</w:t>
      </w:r>
      <w:r w:rsidR="00A94C4F">
        <w:t xml:space="preserve">he methodology is presented in narrative form </w:t>
      </w:r>
      <w:r w:rsidR="007D54EB">
        <w:t>more reminiscent</w:t>
      </w:r>
      <w:r w:rsidR="00A94C4F">
        <w:t xml:space="preserve"> of qualitative research</w:t>
      </w:r>
      <w:r w:rsidR="007D54EB">
        <w:t xml:space="preserve"> than quantitative</w:t>
      </w:r>
      <w:r w:rsidR="00A94C4F">
        <w:t>. Regardless, once the reader adjust</w:t>
      </w:r>
      <w:r w:rsidR="007D54EB">
        <w:t>s</w:t>
      </w:r>
      <w:r w:rsidR="00A94C4F">
        <w:t xml:space="preserve"> to this style</w:t>
      </w:r>
      <w:r w:rsidR="007D54EB">
        <w:t>, on the second read,</w:t>
      </w:r>
      <w:r w:rsidR="00A94C4F">
        <w:t xml:space="preserve"> the measures and procedures </w:t>
      </w:r>
      <w:r w:rsidR="007D54EB">
        <w:t xml:space="preserve"> are easily understood. </w:t>
      </w:r>
    </w:p>
    <w:p w:rsidR="008066B7" w:rsidRDefault="007D54EB" w:rsidP="008B64B9">
      <w:pPr>
        <w:spacing w:line="480" w:lineRule="auto"/>
      </w:pPr>
      <w:r>
        <w:tab/>
        <w:t>The results, unlike the methodology, are well organized t</w:t>
      </w:r>
      <w:r w:rsidR="008066B7">
        <w:t>o address the study’s aims.  The reader was first educated on the difference between ANOVA and MANOVA, and why this study chose mixed-design ANOVA to address the ‘nested nature of attributions,’ and to control for individual differences across ethnic groups.  Next, McClure et al. present the results for attributions for best and worst marks, the relation of attrib</w:t>
      </w:r>
      <w:r w:rsidR="00E9545C">
        <w:t xml:space="preserve">ution </w:t>
      </w:r>
      <w:r w:rsidR="008066B7">
        <w:t xml:space="preserve">to motivation orientations, </w:t>
      </w:r>
      <w:r w:rsidR="00E9545C">
        <w:t xml:space="preserve">and </w:t>
      </w:r>
      <w:r w:rsidR="008066B7">
        <w:t>the relation of attributions and motivation to achie</w:t>
      </w:r>
      <w:r w:rsidR="00E9545C">
        <w:t>ve</w:t>
      </w:r>
      <w:r w:rsidR="008066B7">
        <w:t>ment outcomes</w:t>
      </w:r>
      <w:r w:rsidR="00E9545C">
        <w:t>. Finally, they add a regression table to demonstrate the predictive power of attributions on grades.</w:t>
      </w:r>
    </w:p>
    <w:p w:rsidR="00E9545C" w:rsidRDefault="00E9545C" w:rsidP="008B64B9">
      <w:pPr>
        <w:spacing w:line="480" w:lineRule="auto"/>
      </w:pPr>
      <w:r>
        <w:tab/>
        <w:t xml:space="preserve">Overall I found this </w:t>
      </w:r>
      <w:r w:rsidR="00F63A8A">
        <w:t xml:space="preserve">research </w:t>
      </w:r>
      <w:r>
        <w:t xml:space="preserve">study helpful and will </w:t>
      </w:r>
      <w:r w:rsidR="000407AE">
        <w:t>cite it in the future when working with underrepresented population</w:t>
      </w:r>
      <w:r w:rsidR="00F63A8A">
        <w:t>s</w:t>
      </w:r>
      <w:r w:rsidR="000407AE">
        <w:t xml:space="preserve">. </w:t>
      </w:r>
      <w:r>
        <w:t xml:space="preserve"> </w:t>
      </w:r>
      <w:r w:rsidR="000407AE">
        <w:t xml:space="preserve">Specifically, I will be </w:t>
      </w:r>
      <w:r w:rsidR="00234CBD">
        <w:t>vigilant</w:t>
      </w:r>
      <w:r w:rsidR="000407AE">
        <w:t xml:space="preserve"> in the future to watch for what th</w:t>
      </w:r>
      <w:r w:rsidR="00F63A8A">
        <w:t>e</w:t>
      </w:r>
      <w:r w:rsidR="000407AE">
        <w:t xml:space="preserve">y call in New Zealand </w:t>
      </w:r>
      <w:r w:rsidR="00F63A8A">
        <w:t xml:space="preserve">the ‘tall poppy syndrome. This a tendency by the </w:t>
      </w:r>
      <w:r w:rsidR="000407AE">
        <w:t>collectivis</w:t>
      </w:r>
      <w:r w:rsidR="00F63A8A">
        <w:t>t group</w:t>
      </w:r>
      <w:r w:rsidR="00234CBD">
        <w:t xml:space="preserve"> to attribute success</w:t>
      </w:r>
      <w:r w:rsidR="00F63A8A">
        <w:t xml:space="preserve"> to luck because one does not </w:t>
      </w:r>
      <w:r w:rsidR="000407AE">
        <w:t xml:space="preserve">want to be seen as ‘showing off.’ </w:t>
      </w:r>
      <w:r w:rsidR="00C1086C">
        <w:t xml:space="preserve"> For instance, westerners were more apt to use self-serving bias then Pacific islanders, Asian, or Maori (native Zealanders). McClure </w:t>
      </w:r>
      <w:r w:rsidR="00F63A8A">
        <w:t xml:space="preserve">et al. make </w:t>
      </w:r>
      <w:r w:rsidR="00C1086C">
        <w:t xml:space="preserve">the comparison </w:t>
      </w:r>
      <w:r w:rsidR="00F63A8A">
        <w:t>of</w:t>
      </w:r>
      <w:r w:rsidR="00C1086C">
        <w:t xml:space="preserve"> Latinos and African -Americans (collectivist et</w:t>
      </w:r>
      <w:r w:rsidR="00234CBD">
        <w:t>hnic groups) to Caucasian (individ</w:t>
      </w:r>
      <w:r w:rsidR="00C1086C">
        <w:t>ualist)</w:t>
      </w:r>
      <w:r w:rsidR="00F63A8A">
        <w:t>,</w:t>
      </w:r>
      <w:r>
        <w:t xml:space="preserve"> </w:t>
      </w:r>
      <w:r w:rsidR="00C1086C">
        <w:t xml:space="preserve"> and suggests that if attributions predict achiev</w:t>
      </w:r>
      <w:r w:rsidR="00234CBD">
        <w:t>e</w:t>
      </w:r>
      <w:r w:rsidR="00C1086C">
        <w:t>ment than our underachieving groups (Latinos and Blac</w:t>
      </w:r>
      <w:r w:rsidR="00234CBD">
        <w:t>ks) should receive interventions that focus supports at the social level.</w:t>
      </w:r>
    </w:p>
    <w:p w:rsidR="00234CBD" w:rsidRDefault="00234CBD" w:rsidP="008B64B9">
      <w:pPr>
        <w:spacing w:line="480" w:lineRule="auto"/>
      </w:pPr>
      <w:r>
        <w:tab/>
      </w:r>
    </w:p>
    <w:p w:rsidR="009D18F6" w:rsidRDefault="009D18F6" w:rsidP="008B64B9">
      <w:pPr>
        <w:spacing w:line="480" w:lineRule="auto"/>
      </w:pPr>
      <w:r>
        <w:tab/>
      </w:r>
    </w:p>
    <w:p w:rsidR="00E7359D" w:rsidRDefault="00E7359D" w:rsidP="008B64B9">
      <w:pPr>
        <w:spacing w:line="480" w:lineRule="auto"/>
      </w:pPr>
    </w:p>
    <w:p w:rsidR="008B64B9" w:rsidRDefault="00F63A8A" w:rsidP="00F63A8A">
      <w:pPr>
        <w:spacing w:line="480" w:lineRule="auto"/>
        <w:jc w:val="center"/>
      </w:pPr>
      <w:r>
        <w:br w:type="column"/>
        <w:t>References</w:t>
      </w:r>
    </w:p>
    <w:p w:rsidR="00F63A8A" w:rsidRPr="00E166E4" w:rsidRDefault="00F63A8A" w:rsidP="00E166E4">
      <w:pPr>
        <w:spacing w:line="480" w:lineRule="auto"/>
        <w:ind w:left="720" w:hanging="720"/>
      </w:pPr>
      <w:r>
        <w:t>McClure, J., Meyer, L., Garisch, J., Fischer, R., Weir, K., &amp; Walkey</w:t>
      </w:r>
      <w:bookmarkStart w:id="0" w:name="_GoBack"/>
      <w:r>
        <w:t xml:space="preserve">, F., </w:t>
      </w:r>
      <w:r w:rsidR="00E166E4">
        <w:t xml:space="preserve">(2011). Students’ attributions for their best and worst marks: Do they relate to achievement? </w:t>
      </w:r>
      <w:r w:rsidR="00E166E4">
        <w:rPr>
          <w:i/>
        </w:rPr>
        <w:t>Contemporary Educational Psychology</w:t>
      </w:r>
      <w:r w:rsidR="00E166E4">
        <w:t>, 36, 71.81</w:t>
      </w:r>
      <w:bookmarkEnd w:id="0"/>
    </w:p>
    <w:sectPr w:rsidR="00F63A8A" w:rsidRPr="00E166E4" w:rsidSect="00F77BBA">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8A" w:rsidRDefault="00F63A8A" w:rsidP="008B64B9">
      <w:r>
        <w:separator/>
      </w:r>
    </w:p>
  </w:endnote>
  <w:endnote w:type="continuationSeparator" w:id="0">
    <w:p w:rsidR="00F63A8A" w:rsidRDefault="00F63A8A" w:rsidP="008B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8A" w:rsidRDefault="00F63A8A" w:rsidP="008B64B9">
      <w:r>
        <w:separator/>
      </w:r>
    </w:p>
  </w:footnote>
  <w:footnote w:type="continuationSeparator" w:id="0">
    <w:p w:rsidR="00F63A8A" w:rsidRDefault="00F63A8A" w:rsidP="008B64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8A" w:rsidRDefault="00F63A8A" w:rsidP="008B64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A8A" w:rsidRDefault="00F63A8A" w:rsidP="008B64B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8A" w:rsidRDefault="00F63A8A" w:rsidP="008B64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66E4">
      <w:rPr>
        <w:rStyle w:val="PageNumber"/>
        <w:noProof/>
      </w:rPr>
      <w:t>1</w:t>
    </w:r>
    <w:r>
      <w:rPr>
        <w:rStyle w:val="PageNumber"/>
      </w:rPr>
      <w:fldChar w:fldCharType="end"/>
    </w:r>
  </w:p>
  <w:p w:rsidR="00F63A8A" w:rsidRDefault="00F63A8A" w:rsidP="008B64B9">
    <w:pPr>
      <w:pStyle w:val="Header"/>
      <w:ind w:right="360"/>
    </w:pPr>
    <w:r>
      <w:t>Moore Article Critique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B9"/>
    <w:rsid w:val="000407AE"/>
    <w:rsid w:val="001D7D18"/>
    <w:rsid w:val="00234CBD"/>
    <w:rsid w:val="002F4E6E"/>
    <w:rsid w:val="00447E33"/>
    <w:rsid w:val="0047254F"/>
    <w:rsid w:val="00660936"/>
    <w:rsid w:val="006F2FA8"/>
    <w:rsid w:val="00706927"/>
    <w:rsid w:val="007C11EA"/>
    <w:rsid w:val="007D54EB"/>
    <w:rsid w:val="008066B7"/>
    <w:rsid w:val="008B64B9"/>
    <w:rsid w:val="009D18F6"/>
    <w:rsid w:val="00A94C4F"/>
    <w:rsid w:val="00B04D7A"/>
    <w:rsid w:val="00C1086C"/>
    <w:rsid w:val="00C26064"/>
    <w:rsid w:val="00CB260C"/>
    <w:rsid w:val="00E166E4"/>
    <w:rsid w:val="00E7359D"/>
    <w:rsid w:val="00E9545C"/>
    <w:rsid w:val="00F45218"/>
    <w:rsid w:val="00F63A8A"/>
    <w:rsid w:val="00F7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D74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4B9"/>
    <w:pPr>
      <w:tabs>
        <w:tab w:val="center" w:pos="4320"/>
        <w:tab w:val="right" w:pos="8640"/>
      </w:tabs>
    </w:pPr>
  </w:style>
  <w:style w:type="character" w:customStyle="1" w:styleId="HeaderChar">
    <w:name w:val="Header Char"/>
    <w:basedOn w:val="DefaultParagraphFont"/>
    <w:link w:val="Header"/>
    <w:uiPriority w:val="99"/>
    <w:rsid w:val="008B64B9"/>
  </w:style>
  <w:style w:type="paragraph" w:styleId="Footer">
    <w:name w:val="footer"/>
    <w:basedOn w:val="Normal"/>
    <w:link w:val="FooterChar"/>
    <w:uiPriority w:val="99"/>
    <w:unhideWhenUsed/>
    <w:rsid w:val="008B64B9"/>
    <w:pPr>
      <w:tabs>
        <w:tab w:val="center" w:pos="4320"/>
        <w:tab w:val="right" w:pos="8640"/>
      </w:tabs>
    </w:pPr>
  </w:style>
  <w:style w:type="character" w:customStyle="1" w:styleId="FooterChar">
    <w:name w:val="Footer Char"/>
    <w:basedOn w:val="DefaultParagraphFont"/>
    <w:link w:val="Footer"/>
    <w:uiPriority w:val="99"/>
    <w:rsid w:val="008B64B9"/>
  </w:style>
  <w:style w:type="character" w:styleId="PageNumber">
    <w:name w:val="page number"/>
    <w:basedOn w:val="DefaultParagraphFont"/>
    <w:uiPriority w:val="99"/>
    <w:semiHidden/>
    <w:unhideWhenUsed/>
    <w:rsid w:val="008B64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4B9"/>
    <w:pPr>
      <w:tabs>
        <w:tab w:val="center" w:pos="4320"/>
        <w:tab w:val="right" w:pos="8640"/>
      </w:tabs>
    </w:pPr>
  </w:style>
  <w:style w:type="character" w:customStyle="1" w:styleId="HeaderChar">
    <w:name w:val="Header Char"/>
    <w:basedOn w:val="DefaultParagraphFont"/>
    <w:link w:val="Header"/>
    <w:uiPriority w:val="99"/>
    <w:rsid w:val="008B64B9"/>
  </w:style>
  <w:style w:type="paragraph" w:styleId="Footer">
    <w:name w:val="footer"/>
    <w:basedOn w:val="Normal"/>
    <w:link w:val="FooterChar"/>
    <w:uiPriority w:val="99"/>
    <w:unhideWhenUsed/>
    <w:rsid w:val="008B64B9"/>
    <w:pPr>
      <w:tabs>
        <w:tab w:val="center" w:pos="4320"/>
        <w:tab w:val="right" w:pos="8640"/>
      </w:tabs>
    </w:pPr>
  </w:style>
  <w:style w:type="character" w:customStyle="1" w:styleId="FooterChar">
    <w:name w:val="Footer Char"/>
    <w:basedOn w:val="DefaultParagraphFont"/>
    <w:link w:val="Footer"/>
    <w:uiPriority w:val="99"/>
    <w:rsid w:val="008B64B9"/>
  </w:style>
  <w:style w:type="character" w:styleId="PageNumber">
    <w:name w:val="page number"/>
    <w:basedOn w:val="DefaultParagraphFont"/>
    <w:uiPriority w:val="99"/>
    <w:semiHidden/>
    <w:unhideWhenUsed/>
    <w:rsid w:val="008B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757</Words>
  <Characters>4317</Characters>
  <Application>Microsoft Macintosh Word</Application>
  <DocSecurity>0</DocSecurity>
  <Lines>35</Lines>
  <Paragraphs>10</Paragraphs>
  <ScaleCrop>false</ScaleCrop>
  <Company>Flint Hill</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Hill</dc:creator>
  <cp:keywords/>
  <dc:description/>
  <cp:lastModifiedBy>Flint Hill</cp:lastModifiedBy>
  <cp:revision>1</cp:revision>
  <dcterms:created xsi:type="dcterms:W3CDTF">2013-05-09T01:18:00Z</dcterms:created>
  <dcterms:modified xsi:type="dcterms:W3CDTF">2013-05-09T03:12:00Z</dcterms:modified>
</cp:coreProperties>
</file>